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pPr>
              <w:pStyle w:val="8"/>
              <w:spacing w:line="360" w:lineRule="auto"/>
              <w:jc w:val="both"/>
              <w:rPr>
                <w:rFonts w:hint="eastAsia" w:ascii="FangSong" w:hAnsi="FangSong" w:eastAsia="FangSong" w:cs="FangSong"/>
                <w:b/>
                <w:bCs/>
                <w:color w:val="FF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pPr>
              <w:ind w:right="284" w:rightChars="129"/>
              <w:jc w:val="center"/>
              <w:rPr>
                <w:rFonts w:hint="eastAsia" w:ascii="SimSun" w:hAnsi="SimSun" w:eastAsia="SimSun" w:cs="SimSun"/>
                <w:b/>
                <w:bCs/>
                <w:sz w:val="52"/>
                <w:szCs w:val="52"/>
                <w:lang w:val="en-US"/>
              </w:rPr>
            </w:pPr>
            <w:r>
              <w:rPr>
                <w:rFonts w:ascii="SimSun" w:hAnsi="SimSun" w:eastAsia="SimSun" w:cs="SimSun"/>
                <w:b/>
                <w:sz w:val="52"/>
                <w:u w:color="auto"/>
              </w:rPr>
              <w:t>2024年度</w:t>
            </w:r>
            <w:r>
              <w:rPr>
                <w:rFonts w:ascii="SimSun" w:hAnsi="SimSun" w:eastAsia="SimSun" w:cs="SimSun"/>
                <w:b/>
                <w:sz w:val="52"/>
                <w:u w:color="auto"/>
              </w:rPr>
              <w:cr/>
            </w:r>
            <w:r>
              <w:rPr>
                <w:rFonts w:ascii="SimSun" w:hAnsi="SimSun" w:eastAsia="SimSun" w:cs="SimSun"/>
                <w:b/>
                <w:sz w:val="52"/>
                <w:u w:color="auto"/>
              </w:rPr>
              <w:br w:type="textWrapping"/>
            </w:r>
            <w:r>
              <w:rPr>
                <w:rFonts w:ascii="SimSun" w:hAnsi="SimSun" w:eastAsia="SimSun" w:cs="SimSun"/>
                <w:b/>
                <w:sz w:val="52"/>
                <w:u w:color="auto"/>
              </w:rPr>
              <w:t>南京市人民政府外事办公室</w:t>
            </w:r>
            <w:r>
              <w:rPr>
                <w:rFonts w:ascii="SimSun" w:hAnsi="SimSun" w:eastAsia="SimSun" w:cs="SimSun"/>
                <w:b/>
                <w:sz w:val="52"/>
                <w:u w:color="auto"/>
              </w:rPr>
              <w:cr/>
            </w:r>
            <w:r>
              <w:rPr>
                <w:rFonts w:ascii="SimSun" w:hAnsi="SimSun" w:eastAsia="SimSun" w:cs="SimSun"/>
                <w:b/>
                <w:sz w:val="52"/>
                <w:u w:color="auto"/>
              </w:rPr>
              <w:br w:type="textWrapping"/>
            </w:r>
            <w:r>
              <w:rPr>
                <w:rFonts w:ascii="SimSun" w:hAnsi="SimSun" w:eastAsia="SimSun" w:cs="SimSun"/>
                <w:b/>
                <w:sz w:val="52"/>
                <w:u w:color="auto"/>
              </w:rPr>
              <w:t>单位决算公开</w:t>
            </w:r>
          </w:p>
        </w:tc>
      </w:tr>
    </w:tbl>
    <w:p>
      <w:pPr>
        <w:ind w:right="284" w:rightChars="129"/>
        <w:jc w:val="both"/>
        <w:rPr>
          <w:rFonts w:hint="eastAsia" w:ascii="SimSun" w:hAnsi="SimSun" w:eastAsia="SimSun" w:cs="SimSun"/>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pPr>
        <w:pStyle w:val="8"/>
        <w:spacing w:before="4"/>
        <w:rPr>
          <w:rFonts w:hint="eastAsia" w:ascii="STFangsong" w:hAnsi="STFangsong" w:eastAsia="STFangsong" w:cs="FangSong"/>
          <w:sz w:val="10"/>
        </w:rPr>
      </w:pPr>
    </w:p>
    <w:p>
      <w:pPr>
        <w:pStyle w:val="3"/>
        <w:tabs>
          <w:tab w:val="left" w:pos="880"/>
        </w:tabs>
        <w:spacing w:line="718" w:lineRule="exact"/>
        <w:ind w:right="313"/>
        <w:rPr>
          <w:rFonts w:hint="eastAsia" w:ascii="FangSong" w:hAnsi="FangSong" w:eastAsia="FangSong" w:cs="FangSong"/>
        </w:rPr>
      </w:pPr>
      <w:r>
        <w:rPr>
          <w:rFonts w:hint="eastAsia" w:ascii="FangSong" w:hAnsi="FangSong" w:eastAsia="FangSong" w:cs="FangSong"/>
          <w:b/>
          <w:bCs/>
        </w:rPr>
        <w:t>目</w:t>
      </w:r>
      <w:r>
        <w:rPr>
          <w:rFonts w:hint="eastAsia" w:ascii="FangSong" w:hAnsi="FangSong" w:eastAsia="FangSong" w:cs="FangSong"/>
          <w:b/>
          <w:bCs/>
        </w:rPr>
        <w:tab/>
      </w:r>
      <w:r>
        <w:rPr>
          <w:rFonts w:hint="eastAsia" w:ascii="FangSong" w:hAnsi="FangSong" w:eastAsia="FangSong" w:cs="FangSong"/>
          <w:b/>
          <w:bCs/>
        </w:rPr>
        <w:t>录</w:t>
      </w:r>
    </w:p>
    <w:p>
      <w:pPr>
        <w:pStyle w:val="8"/>
        <w:spacing w:before="7"/>
        <w:rPr>
          <w:rFonts w:hint="eastAsia" w:ascii="FangSong" w:hAnsi="FangSong" w:eastAsia="FangSong" w:cs="FangSong"/>
          <w:sz w:val="27"/>
        </w:rPr>
      </w:pPr>
    </w:p>
    <w:p>
      <w:pPr>
        <w:pStyle w:val="8"/>
        <w:spacing w:line="360" w:lineRule="auto"/>
        <w:ind w:left="671" w:leftChars="300" w:hanging="11"/>
        <w:jc w:val="both"/>
        <w:outlineLvl w:val="0"/>
        <w:rPr>
          <w:rFonts w:hint="eastAsia" w:ascii="SimHei" w:hAnsi="SimHei" w:eastAsia="SimHei" w:cs="SimHei"/>
        </w:rPr>
      </w:pPr>
      <w:r>
        <w:rPr>
          <w:rFonts w:hint="eastAsia" w:ascii="SimHei" w:hAnsi="SimHei" w:eastAsia="SimHei" w:cs="SimHei"/>
        </w:rPr>
        <w:t xml:space="preserve">第一部分 </w:t>
      </w:r>
      <w:r>
        <w:rPr>
          <w:rFonts w:hint="eastAsia" w:ascii="SimHei" w:hAnsi="SimHei" w:eastAsia="SimHei" w:cs="SimHei"/>
          <w:lang w:val="en-US"/>
        </w:rPr>
        <w:t>单位</w:t>
      </w:r>
      <w:r>
        <w:rPr>
          <w:rFonts w:hint="eastAsia" w:ascii="SimHei" w:hAnsi="SimHei" w:eastAsia="SimHei" w:cs="SimHei"/>
        </w:rPr>
        <w:t>概况</w:t>
      </w:r>
    </w:p>
    <w:p>
      <w:pPr>
        <w:pStyle w:val="8"/>
        <w:tabs>
          <w:tab w:val="left" w:pos="2249"/>
        </w:tabs>
        <w:spacing w:line="360" w:lineRule="auto"/>
        <w:ind w:left="671" w:leftChars="300" w:hanging="11"/>
        <w:jc w:val="both"/>
        <w:rPr>
          <w:rFonts w:hint="eastAsia" w:ascii="FangSong" w:hAnsi="FangSong" w:eastAsia="FangSong" w:cs="FangSong"/>
        </w:rPr>
      </w:pPr>
      <w:r>
        <w:rPr>
          <w:rFonts w:hint="eastAsia" w:ascii="FangSong" w:hAnsi="FangSong" w:eastAsia="FangSong" w:cs="FangSong"/>
        </w:rPr>
        <w:t>一、主要职能</w:t>
      </w:r>
    </w:p>
    <w:p>
      <w:pPr>
        <w:pStyle w:val="8"/>
        <w:tabs>
          <w:tab w:val="left" w:pos="2249"/>
        </w:tabs>
        <w:spacing w:line="360" w:lineRule="auto"/>
        <w:ind w:left="671" w:leftChars="300" w:hanging="11"/>
        <w:jc w:val="both"/>
        <w:rPr>
          <w:rFonts w:hint="eastAsia" w:ascii="FangSong" w:hAnsi="FangSong" w:eastAsia="FangSong" w:cs="FangSong"/>
        </w:rPr>
      </w:pPr>
      <w:r>
        <w:rPr>
          <w:rFonts w:hint="eastAsia" w:ascii="FangSong" w:hAnsi="FangSong" w:eastAsia="FangSong" w:cs="FangSong"/>
        </w:rPr>
        <w:t>二、</w:t>
      </w:r>
      <w:r>
        <w:rPr>
          <w:rFonts w:hint="eastAsia" w:ascii="FangSong" w:hAnsi="FangSong" w:eastAsia="FangSong" w:cs="FangSong"/>
          <w:lang w:val="en-US"/>
        </w:rPr>
        <w:t>单位</w:t>
      </w:r>
      <w:r>
        <w:rPr>
          <w:rFonts w:hint="eastAsia" w:ascii="FangSong" w:hAnsi="FangSong" w:eastAsia="FangSong" w:cs="FangSong"/>
        </w:rPr>
        <w:t>机构设置及决算单位构成情况</w:t>
      </w:r>
    </w:p>
    <w:p>
      <w:pPr>
        <w:pStyle w:val="8"/>
        <w:tabs>
          <w:tab w:val="left" w:pos="2249"/>
        </w:tabs>
        <w:spacing w:line="360" w:lineRule="auto"/>
        <w:ind w:left="671" w:leftChars="300" w:hanging="11"/>
        <w:jc w:val="both"/>
        <w:rPr>
          <w:rFonts w:hint="eastAsia" w:ascii="FangSong" w:hAnsi="FangSong" w:eastAsia="FangSong" w:cs="FangSong"/>
        </w:rPr>
      </w:pPr>
      <w:r>
        <w:rPr>
          <w:rFonts w:hint="eastAsia" w:ascii="FangSong" w:hAnsi="FangSong" w:eastAsia="FangSong" w:cs="FangSong"/>
        </w:rPr>
        <w:t>三、</w:t>
      </w:r>
      <w:r>
        <w:rPr>
          <w:rFonts w:hint="eastAsia" w:ascii="FangSong" w:hAnsi="FangSong" w:eastAsia="FangSong" w:cs="FangSong"/>
          <w:lang w:eastAsia="zh-CN"/>
        </w:rPr>
        <w:t>2024</w:t>
      </w:r>
      <w:r>
        <w:rPr>
          <w:rFonts w:hint="eastAsia" w:ascii="FangSong" w:hAnsi="FangSong" w:eastAsia="FangSong" w:cs="FangSong"/>
        </w:rPr>
        <w:t>年度主要工作完成情况</w:t>
      </w:r>
    </w:p>
    <w:p>
      <w:pPr>
        <w:pStyle w:val="8"/>
        <w:spacing w:line="360" w:lineRule="auto"/>
        <w:ind w:left="671" w:leftChars="300" w:hanging="11"/>
        <w:jc w:val="both"/>
        <w:rPr>
          <w:rFonts w:hint="eastAsia" w:ascii="SimHei" w:hAnsi="SimHei" w:eastAsia="SimHei" w:cs="SimHei"/>
        </w:rPr>
      </w:pPr>
      <w:r>
        <w:rPr>
          <w:rFonts w:hint="eastAsia" w:ascii="SimHei" w:hAnsi="SimHei" w:eastAsia="SimHei" w:cs="SimHei"/>
          <w:lang w:val="en-US"/>
        </w:rPr>
        <w:t xml:space="preserve">第二部分 </w:t>
      </w:r>
      <w:r>
        <w:rPr>
          <w:rFonts w:hint="eastAsia" w:ascii="SimHei" w:hAnsi="SimHei" w:eastAsia="SimHei" w:cs="SimHei"/>
          <w:lang w:val="en-US" w:eastAsia="zh-CN"/>
        </w:rPr>
        <w:t>2024</w:t>
      </w:r>
      <w:r>
        <w:rPr>
          <w:rFonts w:hint="eastAsia" w:ascii="SimHei" w:hAnsi="SimHei" w:eastAsia="SimHei" w:cs="SimHei"/>
          <w:lang w:val="en-US"/>
        </w:rPr>
        <w:t>年度</w:t>
      </w:r>
      <w:r>
        <w:rPr>
          <w:rFonts w:ascii="SimHei" w:hAnsi="SimHei" w:eastAsia="SimHei" w:cs="SimHei"/>
          <w:u w:color="auto"/>
        </w:rPr>
        <w:t>单位决算表</w:t>
      </w:r>
    </w:p>
    <w:p>
      <w:pPr>
        <w:pStyle w:val="8"/>
        <w:spacing w:line="360" w:lineRule="auto"/>
        <w:ind w:left="671" w:leftChars="300" w:right="5774" w:hanging="11"/>
        <w:jc w:val="both"/>
        <w:rPr>
          <w:rFonts w:hint="eastAsia" w:ascii="FangSong" w:hAnsi="FangSong" w:eastAsia="FangSong" w:cs="FangSong"/>
        </w:rPr>
      </w:pPr>
      <w:r>
        <w:rPr>
          <w:rFonts w:hint="eastAsia" w:ascii="FangSong" w:hAnsi="FangSong" w:eastAsia="FangSong" w:cs="FangSong"/>
          <w:spacing w:val="-2"/>
        </w:rPr>
        <w:t>一、收入支出决算总表</w:t>
      </w:r>
    </w:p>
    <w:p>
      <w:pPr>
        <w:pStyle w:val="8"/>
        <w:spacing w:line="360" w:lineRule="auto"/>
        <w:ind w:left="671" w:leftChars="300" w:right="5774" w:hanging="11"/>
        <w:jc w:val="both"/>
        <w:rPr>
          <w:rFonts w:hint="eastAsia" w:ascii="FangSong" w:hAnsi="FangSong" w:eastAsia="FangSong" w:cs="FangSong"/>
        </w:rPr>
      </w:pPr>
      <w:r>
        <w:rPr>
          <w:rFonts w:hint="eastAsia" w:ascii="FangSong" w:hAnsi="FangSong" w:eastAsia="FangSong" w:cs="FangSong"/>
        </w:rPr>
        <w:t>二、收入决算表</w:t>
      </w:r>
    </w:p>
    <w:p>
      <w:pPr>
        <w:pStyle w:val="8"/>
        <w:spacing w:line="360" w:lineRule="auto"/>
        <w:ind w:left="671" w:leftChars="300" w:hanging="11"/>
        <w:jc w:val="both"/>
        <w:rPr>
          <w:rFonts w:hint="eastAsia" w:ascii="FangSong" w:hAnsi="FangSong" w:eastAsia="FangSong" w:cs="FangSong"/>
        </w:rPr>
      </w:pPr>
      <w:r>
        <w:rPr>
          <w:rFonts w:hint="eastAsia" w:ascii="FangSong" w:hAnsi="FangSong" w:eastAsia="FangSong" w:cs="FangSong"/>
          <w:w w:val="95"/>
        </w:rPr>
        <w:t>三、支出决算表</w:t>
      </w:r>
    </w:p>
    <w:p>
      <w:pPr>
        <w:pStyle w:val="8"/>
        <w:spacing w:line="360" w:lineRule="auto"/>
        <w:ind w:left="671" w:leftChars="300" w:hanging="11"/>
        <w:jc w:val="both"/>
        <w:rPr>
          <w:rFonts w:hint="eastAsia" w:ascii="FangSong" w:hAnsi="FangSong" w:eastAsia="FangSong" w:cs="FangSong"/>
        </w:rPr>
      </w:pPr>
      <w:r>
        <w:rPr>
          <w:rFonts w:hint="eastAsia" w:ascii="FangSong" w:hAnsi="FangSong" w:eastAsia="FangSong" w:cs="FangSong"/>
        </w:rPr>
        <w:t>四、财政拨款收入支出决算总表</w:t>
      </w:r>
    </w:p>
    <w:p>
      <w:pPr>
        <w:pStyle w:val="8"/>
        <w:spacing w:line="360" w:lineRule="auto"/>
        <w:ind w:left="671" w:leftChars="300" w:hanging="11"/>
        <w:jc w:val="both"/>
        <w:rPr>
          <w:rFonts w:hint="eastAsia" w:ascii="FangSong" w:hAnsi="FangSong" w:eastAsia="FangSong" w:cs="FangSong"/>
        </w:rPr>
      </w:pPr>
      <w:r>
        <w:rPr>
          <w:rFonts w:hint="eastAsia" w:ascii="FangSong" w:hAnsi="FangSong" w:eastAsia="FangSong" w:cs="FangSong"/>
        </w:rPr>
        <w:t>五、财政拨款支出决算表（功能科目）</w:t>
      </w:r>
    </w:p>
    <w:p>
      <w:pPr>
        <w:pStyle w:val="8"/>
        <w:spacing w:line="360" w:lineRule="auto"/>
        <w:ind w:left="671" w:leftChars="300" w:right="2894" w:hanging="11"/>
        <w:jc w:val="both"/>
        <w:rPr>
          <w:rFonts w:hint="eastAsia" w:ascii="FangSong" w:hAnsi="FangSong" w:eastAsia="FangSong" w:cs="FangSong"/>
        </w:rPr>
      </w:pPr>
      <w:r>
        <w:rPr>
          <w:rFonts w:hint="eastAsia" w:ascii="FangSong" w:hAnsi="FangSong" w:eastAsia="FangSong" w:cs="FangSong"/>
        </w:rPr>
        <w:t xml:space="preserve">六、财政拨款基本支出决算表（经济科目） </w:t>
      </w:r>
    </w:p>
    <w:p>
      <w:pPr>
        <w:pStyle w:val="8"/>
        <w:spacing w:line="360" w:lineRule="auto"/>
        <w:ind w:left="671" w:leftChars="300" w:right="2894" w:hanging="11"/>
        <w:jc w:val="both"/>
        <w:rPr>
          <w:rFonts w:hint="eastAsia" w:ascii="FangSong" w:hAnsi="FangSong" w:eastAsia="FangSong" w:cs="FangSong"/>
        </w:rPr>
      </w:pPr>
      <w:r>
        <w:rPr>
          <w:rFonts w:hint="eastAsia" w:ascii="FangSong" w:hAnsi="FangSong" w:eastAsia="FangSong" w:cs="FangSong"/>
        </w:rPr>
        <w:t>七、一般公共预算支出决算表（功能科目）</w:t>
      </w:r>
    </w:p>
    <w:p>
      <w:pPr>
        <w:pStyle w:val="8"/>
        <w:spacing w:line="360" w:lineRule="auto"/>
        <w:ind w:left="671" w:leftChars="300" w:hanging="11"/>
        <w:jc w:val="both"/>
        <w:rPr>
          <w:rFonts w:hint="eastAsia" w:ascii="FangSong" w:hAnsi="FangSong" w:eastAsia="FangSong" w:cs="FangSong"/>
        </w:rPr>
      </w:pPr>
      <w:r>
        <w:rPr>
          <w:rFonts w:hint="eastAsia" w:ascii="FangSong" w:hAnsi="FangSong" w:eastAsia="FangSong" w:cs="FangSong"/>
        </w:rPr>
        <w:t>八、一般公共预算基本支出决算表（经济科目）</w:t>
      </w:r>
    </w:p>
    <w:p>
      <w:pPr>
        <w:pStyle w:val="8"/>
        <w:spacing w:line="360" w:lineRule="auto"/>
        <w:ind w:left="671" w:leftChars="300" w:hanging="11"/>
        <w:jc w:val="both"/>
        <w:rPr>
          <w:rFonts w:hint="eastAsia" w:ascii="FangSong" w:hAnsi="FangSong" w:eastAsia="FangSong" w:cs="FangSong"/>
        </w:rPr>
      </w:pPr>
      <w:r>
        <w:rPr>
          <w:rFonts w:hint="eastAsia" w:ascii="FangSong" w:hAnsi="FangSong" w:eastAsia="FangSong" w:cs="FangSong"/>
        </w:rPr>
        <w:t>九、</w:t>
      </w:r>
      <w:r>
        <w:rPr>
          <w:rFonts w:hint="eastAsia" w:ascii="FangSong" w:hAnsi="FangSong" w:eastAsia="FangSong" w:cs="FangSong"/>
          <w:lang w:val="en-US"/>
        </w:rPr>
        <w:t>财政拨款</w:t>
      </w:r>
      <w:r>
        <w:rPr>
          <w:rFonts w:hint="eastAsia" w:ascii="FangSong" w:hAnsi="FangSong" w:eastAsia="FangSong" w:cs="FangSong"/>
        </w:rPr>
        <w:t>“三公”经费、会议费、培训费支出决算表</w:t>
      </w:r>
    </w:p>
    <w:p>
      <w:pPr>
        <w:pStyle w:val="8"/>
        <w:spacing w:line="360" w:lineRule="auto"/>
        <w:ind w:left="671" w:leftChars="300" w:hanging="11"/>
        <w:jc w:val="both"/>
        <w:rPr>
          <w:rFonts w:hint="eastAsia" w:ascii="FangSong" w:hAnsi="FangSong" w:eastAsia="FangSong" w:cs="FangSong"/>
        </w:rPr>
      </w:pPr>
      <w:r>
        <w:rPr>
          <w:rFonts w:hint="eastAsia" w:ascii="FangSong" w:hAnsi="FangSong" w:eastAsia="FangSong" w:cs="FangSong"/>
        </w:rPr>
        <w:t>十、政府性基金预算支出决算表</w:t>
      </w:r>
    </w:p>
    <w:p>
      <w:pPr>
        <w:pStyle w:val="8"/>
        <w:spacing w:line="360" w:lineRule="auto"/>
        <w:ind w:left="671" w:leftChars="300" w:right="2575" w:hanging="11"/>
        <w:jc w:val="both"/>
        <w:rPr>
          <w:rFonts w:hint="eastAsia" w:ascii="FangSong" w:hAnsi="FangSong" w:eastAsia="FangSong" w:cs="FangSong"/>
          <w:lang w:val="en-US"/>
        </w:rPr>
      </w:pPr>
      <w:r>
        <w:rPr>
          <w:rFonts w:hint="eastAsia" w:ascii="FangSong" w:hAnsi="FangSong" w:eastAsia="FangSong" w:cs="FangSong"/>
        </w:rPr>
        <w:t>十一、</w:t>
      </w:r>
      <w:r>
        <w:rPr>
          <w:rFonts w:hint="eastAsia" w:ascii="FangSong" w:hAnsi="FangSong" w:eastAsia="FangSong" w:cs="FangSong"/>
          <w:lang w:val="en-US"/>
        </w:rPr>
        <w:t>国有资本经营预算支出决算表</w:t>
      </w:r>
    </w:p>
    <w:p>
      <w:pPr>
        <w:pStyle w:val="8"/>
        <w:spacing w:line="360" w:lineRule="auto"/>
        <w:ind w:left="671" w:leftChars="300" w:right="2575" w:hanging="11"/>
        <w:jc w:val="both"/>
        <w:rPr>
          <w:rFonts w:hint="eastAsia" w:ascii="FangSong" w:hAnsi="FangSong" w:eastAsia="FangSong" w:cs="FangSong"/>
        </w:rPr>
      </w:pPr>
      <w:r>
        <w:rPr>
          <w:rFonts w:hint="eastAsia" w:ascii="FangSong" w:hAnsi="FangSong" w:eastAsia="FangSong" w:cs="FangSong"/>
        </w:rPr>
        <w:t>十</w:t>
      </w:r>
      <w:r>
        <w:rPr>
          <w:rFonts w:hint="eastAsia" w:ascii="FangSong" w:hAnsi="FangSong" w:eastAsia="FangSong" w:cs="FangSong"/>
          <w:lang w:val="en-US"/>
        </w:rPr>
        <w:t>二</w:t>
      </w:r>
      <w:r>
        <w:rPr>
          <w:rFonts w:hint="eastAsia" w:ascii="FangSong" w:hAnsi="FangSong" w:eastAsia="FangSong" w:cs="FangSong"/>
        </w:rPr>
        <w:t>、</w:t>
      </w:r>
      <w:r>
        <w:rPr>
          <w:rFonts w:hint="eastAsia" w:ascii="FangSong" w:hAnsi="FangSong" w:eastAsia="FangSong" w:cs="FangSong"/>
          <w:lang w:val="en-US"/>
        </w:rPr>
        <w:t>财政拨款</w:t>
      </w:r>
      <w:r>
        <w:rPr>
          <w:rFonts w:hint="eastAsia" w:ascii="FangSong" w:hAnsi="FangSong" w:eastAsia="FangSong" w:cs="FangSong"/>
        </w:rPr>
        <w:t>机关运行经费支出决算表</w:t>
      </w:r>
    </w:p>
    <w:p>
      <w:pPr>
        <w:pStyle w:val="8"/>
        <w:spacing w:line="360" w:lineRule="auto"/>
        <w:ind w:left="671" w:leftChars="300" w:right="2575" w:hanging="11"/>
        <w:jc w:val="both"/>
        <w:rPr>
          <w:rFonts w:hint="eastAsia" w:ascii="FangSong" w:hAnsi="FangSong" w:eastAsia="FangSong" w:cs="FangSong"/>
        </w:rPr>
      </w:pPr>
      <w:r>
        <w:rPr>
          <w:rFonts w:hint="eastAsia" w:ascii="FangSong" w:hAnsi="FangSong" w:eastAsia="FangSong" w:cs="FangSong"/>
        </w:rPr>
        <w:t>十</w:t>
      </w:r>
      <w:r>
        <w:rPr>
          <w:rFonts w:hint="eastAsia" w:ascii="FangSong" w:hAnsi="FangSong" w:eastAsia="FangSong" w:cs="FangSong"/>
          <w:lang w:val="en-US"/>
        </w:rPr>
        <w:t>三</w:t>
      </w:r>
      <w:r>
        <w:rPr>
          <w:rFonts w:hint="eastAsia" w:ascii="FangSong" w:hAnsi="FangSong" w:eastAsia="FangSong" w:cs="FangSong"/>
        </w:rPr>
        <w:t>、政府采购支出决算表</w:t>
      </w:r>
    </w:p>
    <w:p>
      <w:pPr>
        <w:pStyle w:val="8"/>
        <w:spacing w:line="360" w:lineRule="auto"/>
        <w:ind w:left="671" w:leftChars="300" w:hanging="11"/>
        <w:jc w:val="both"/>
        <w:rPr>
          <w:rFonts w:hint="eastAsia" w:ascii="SimHei" w:hAnsi="SimHei" w:eastAsia="SimHei" w:cs="SimHei"/>
          <w:lang w:val="en-US"/>
        </w:rPr>
      </w:pPr>
      <w:r>
        <w:rPr>
          <w:rFonts w:hint="eastAsia" w:ascii="SimHei" w:hAnsi="SimHei" w:eastAsia="SimHei" w:cs="SimHei"/>
          <w:lang w:val="en-US"/>
        </w:rPr>
        <w:t xml:space="preserve">第三部分 </w:t>
      </w:r>
      <w:r>
        <w:rPr>
          <w:rFonts w:hint="eastAsia" w:ascii="SimHei" w:hAnsi="SimHei" w:eastAsia="SimHei" w:cs="SimHei"/>
          <w:lang w:val="en-US" w:eastAsia="zh-CN"/>
        </w:rPr>
        <w:t>2024</w:t>
      </w:r>
      <w:r>
        <w:rPr>
          <w:rFonts w:hint="eastAsia" w:ascii="SimHei" w:hAnsi="SimHei" w:eastAsia="SimHei" w:cs="SimHei"/>
          <w:lang w:val="en-US"/>
        </w:rPr>
        <w:t>年度</w:t>
      </w:r>
      <w:r>
        <w:rPr>
          <w:rFonts w:ascii="SimHei" w:hAnsi="SimHei" w:eastAsia="SimHei" w:cs="SimHei"/>
          <w:u w:color="auto"/>
        </w:rPr>
        <w:t>单位决算情况说明</w:t>
      </w:r>
    </w:p>
    <w:p>
      <w:pPr>
        <w:pStyle w:val="8"/>
        <w:spacing w:line="360" w:lineRule="auto"/>
        <w:ind w:left="671" w:leftChars="300" w:hanging="11"/>
        <w:jc w:val="both"/>
        <w:rPr>
          <w:rFonts w:hint="eastAsia" w:ascii="FangSong" w:hAnsi="FangSong" w:eastAsia="FangSong" w:cs="FangSong"/>
          <w:b/>
          <w:bCs/>
          <w:color w:val="000000"/>
          <w:sz w:val="30"/>
          <w:szCs w:val="30"/>
          <w:lang w:val="en-US" w:bidi="ar"/>
        </w:rPr>
      </w:pPr>
      <w:r>
        <w:rPr>
          <w:rFonts w:hint="eastAsia" w:ascii="SimHei" w:hAnsi="SimHei" w:eastAsia="SimHei" w:cs="SimHei"/>
          <w:lang w:val="en-US"/>
        </w:rPr>
        <w:t>第四部分 名词解释</w:t>
      </w:r>
    </w:p>
    <w:p>
      <w:pPr>
        <w:pStyle w:val="8"/>
        <w:spacing w:line="235" w:lineRule="auto"/>
        <w:ind w:left="669" w:leftChars="300" w:right="2414" w:hanging="9"/>
        <w:jc w:val="both"/>
        <w:rPr>
          <w:rFonts w:hint="eastAsia" w:ascii="FangSong" w:hAnsi="FangSong" w:eastAsia="FangSong" w:cs="FangSong"/>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pPr>
        <w:pStyle w:val="8"/>
        <w:spacing w:before="1"/>
        <w:rPr>
          <w:rFonts w:hint="eastAsia" w:ascii="STFangsong" w:hAnsi="STFangsong" w:eastAsia="STFangsong" w:cs="FangSong"/>
          <w:sz w:val="14"/>
        </w:rPr>
      </w:pPr>
    </w:p>
    <w:p>
      <w:pPr>
        <w:pStyle w:val="5"/>
        <w:tabs>
          <w:tab w:val="left" w:pos="4395"/>
        </w:tabs>
        <w:spacing w:line="606" w:lineRule="exact"/>
        <w:ind w:right="504" w:rightChars="229"/>
        <w:rPr>
          <w:rFonts w:hint="eastAsia" w:ascii="SimSun" w:hAnsi="SimSun" w:eastAsia="SimSun" w:cs="SimSun"/>
          <w:b/>
          <w:bCs/>
        </w:rPr>
      </w:pPr>
      <w:r>
        <w:rPr>
          <w:rFonts w:hint="eastAsia" w:ascii="SimSun" w:hAnsi="SimSun" w:eastAsia="SimSun" w:cs="SimSun"/>
          <w:b/>
          <w:bCs/>
        </w:rPr>
        <w:t>第一部分</w:t>
      </w:r>
      <w:r>
        <w:rPr>
          <w:rFonts w:hint="eastAsia" w:ascii="SimSun" w:hAnsi="SimSun" w:eastAsia="SimSun" w:cs="SimSun"/>
          <w:b/>
          <w:bCs/>
          <w:lang w:val="en-US"/>
        </w:rPr>
        <w:t xml:space="preserve"> </w:t>
      </w:r>
      <w:r>
        <w:rPr>
          <w:rFonts w:hint="eastAsia" w:ascii="SimSun" w:hAnsi="SimSun" w:eastAsia="SimSun" w:cs="SimSun"/>
          <w:b/>
          <w:bCs/>
        </w:rPr>
        <w:t>单位概况</w:t>
      </w:r>
    </w:p>
    <w:p>
      <w:pPr>
        <w:ind w:right="504" w:rightChars="229"/>
        <w:jc w:val="both"/>
        <w:rPr>
          <w:rFonts w:hint="eastAsia"/>
        </w:rPr>
      </w:pPr>
    </w:p>
    <w:p>
      <w:pPr>
        <w:pStyle w:val="8"/>
        <w:spacing w:line="360" w:lineRule="auto"/>
        <w:ind w:left="440" w:leftChars="200" w:right="504" w:rightChars="229" w:firstLine="658"/>
        <w:jc w:val="both"/>
        <w:outlineLvl w:val="1"/>
        <w:rPr>
          <w:rFonts w:hint="eastAsia" w:ascii="SimHei" w:hAnsi="SimHei" w:eastAsia="SimHei" w:cs="SimHei"/>
        </w:rPr>
      </w:pPr>
      <w:r>
        <w:rPr>
          <w:rFonts w:hint="eastAsia" w:ascii="SimHei" w:hAnsi="SimHei" w:eastAsia="SimHei" w:cs="SimHei"/>
        </w:rPr>
        <w:t>一、主要职能</w:t>
      </w:r>
    </w:p>
    <w:p>
      <w:pPr>
        <w:pStyle w:val="8"/>
        <w:spacing w:line="360" w:lineRule="auto"/>
        <w:ind w:left="440" w:leftChars="200" w:right="504" w:rightChars="229" w:firstLine="658"/>
        <w:jc w:val="both"/>
        <w:rPr>
          <w:rFonts w:hint="eastAsia" w:ascii="FangSong" w:hAnsi="FangSong" w:eastAsia="FangSong" w:cs="FangSong"/>
          <w:lang w:val="en-US"/>
        </w:rPr>
      </w:pPr>
      <w:r>
        <w:rPr>
          <w:rFonts w:ascii="FangSong" w:hAnsi="FangSong" w:eastAsia="FangSong" w:cs="FangSong"/>
          <w:u w:color="auto"/>
        </w:rPr>
        <w:t>南京市人民政府外事办公室主要职责是：贯彻执行党和国家对外方针政策和法律法规，落实省委、省政府和市委、市政府有关外事工作的指示和决定，负责政策指导、业务考核、监督检查工作。承担市委外事工作委员会日常工作。管理、统筹协调全市各领域对外交流与合作，拟订外事工作相关政策规划。研究分析各国发展动态和政策走向，围绕我市经济建设、社会发展和对外开放，为市委、市政府提供外事工作决策的建议。贯彻执行中央对香港、澳门的政策规定，统筹协调和归口管理我市与香港、澳门特别行政区往来工作。统筹安排并承办市委、市人大常委会、市政府和市政协领导同志的出访和国内外事活动事项。接待来我市访问的党宾、国宾和其他重要外宾。承办外国有关人员来访事宜。指导全市重要外事活动的礼宾工作。会同有关部门做好涉外参观单位的建设工作。承担我市与外国有关领事机构、国际组织的业务联系和交涉工作。指导、协调我市举办国际会议的报批事宜。负责全市因公出国（境）工作的归口管理、协调服务和监督工作。在授权范围内，审核或审批相关人员因公出国（境）事项，承担我市因公出国（境）人员证照和签证、签注的申办业务。会同有关部门落实外事纪律及保密制度。承办我市对外交往事务，归口管理我市与外国友好城市和其他单位结好与交往事宜。指导我市民间对外交往工作。承担授予外国人荣誉称号、名誉职务和给予重要奖励等有关工作。协助有关部门管理来我市的外国人工作，依法保障来我市外国人的合法权益。负责海外侨务工作。指导、协调、管理我市社会组织对外交往事宜。会同有关部门协调处理重要涉外事件和案件。协调指导我市境外机构、公民安全与合法权益保护工作。指导全市涉外应急事务处理。负责全市外事干部和涉外人员的教育培训工作。会同有关部门进行对外宣传和群众性外事教育。主管来我市采访的外国记者和外国常驻我市的新闻机构事务。代管市人民对外友好协会。完成市委、市政府交办的其他事项。</w:t>
      </w:r>
    </w:p>
    <w:p>
      <w:pPr>
        <w:pStyle w:val="8"/>
        <w:spacing w:line="360" w:lineRule="auto"/>
        <w:ind w:left="440" w:leftChars="200" w:right="504" w:rightChars="229" w:firstLine="658"/>
        <w:jc w:val="both"/>
        <w:outlineLvl w:val="1"/>
        <w:rPr>
          <w:rFonts w:hint="eastAsia" w:ascii="SimHei" w:hAnsi="SimHei" w:eastAsia="SimHei" w:cs="SimHei"/>
          <w:lang w:val="en-US"/>
        </w:rPr>
      </w:pPr>
      <w:r>
        <w:rPr>
          <w:rFonts w:hint="eastAsia" w:ascii="SimHei" w:hAnsi="SimHei" w:eastAsia="SimHei" w:cs="SimHei"/>
        </w:rPr>
        <w:t>二、</w:t>
      </w:r>
      <w:r>
        <w:rPr>
          <w:rFonts w:hint="eastAsia" w:ascii="SimHei" w:hAnsi="SimHei" w:eastAsia="SimHei" w:cs="SimHei"/>
          <w:lang w:val="en-US"/>
        </w:rPr>
        <w:t>单位</w:t>
      </w:r>
      <w:r>
        <w:rPr>
          <w:rFonts w:hint="eastAsia" w:ascii="SimHei" w:hAnsi="SimHei" w:eastAsia="SimHei" w:cs="SimHei"/>
        </w:rPr>
        <w:t>机构设置及决算单位构成情况</w:t>
      </w:r>
    </w:p>
    <w:p>
      <w:pPr>
        <w:pStyle w:val="8"/>
        <w:spacing w:line="360" w:lineRule="auto"/>
        <w:ind w:left="440" w:leftChars="200" w:right="504" w:rightChars="229" w:firstLine="658"/>
        <w:jc w:val="both"/>
        <w:rPr>
          <w:rFonts w:hint="eastAsia" w:ascii="FangSong" w:hAnsi="FangSong" w:eastAsia="FangSong" w:cs="FangSong"/>
          <w:lang w:val="en-US"/>
        </w:rPr>
      </w:pPr>
      <w:r>
        <w:rPr>
          <w:rFonts w:hint="eastAsia" w:ascii="FangSong" w:hAnsi="FangSong" w:eastAsia="FangSong" w:cs="FangSong"/>
        </w:rPr>
        <w:t>根据</w:t>
      </w:r>
      <w:r>
        <w:rPr>
          <w:rFonts w:hint="eastAsia" w:ascii="FangSong" w:hAnsi="FangSong" w:eastAsia="FangSong" w:cs="FangSong"/>
          <w:lang w:val="en-US"/>
        </w:rPr>
        <w:t>单位</w:t>
      </w:r>
      <w:r>
        <w:rPr>
          <w:rFonts w:hint="eastAsia" w:ascii="FangSong" w:hAnsi="FangSong" w:eastAsia="FangSong" w:cs="FangSong"/>
        </w:rPr>
        <w:t>职责分工</w:t>
      </w:r>
      <w:r>
        <w:rPr>
          <w:rFonts w:hint="eastAsia" w:ascii="FangSong" w:hAnsi="FangSong" w:eastAsia="FangSong" w:cs="FangSong"/>
          <w:lang w:val="en-US"/>
        </w:rPr>
        <w:t>，</w:t>
      </w:r>
      <w:r>
        <w:rPr>
          <w:rFonts w:ascii="FangSong" w:hAnsi="FangSong" w:eastAsia="FangSong" w:cs="FangSong"/>
          <w:u w:color="auto"/>
        </w:rPr>
        <w:t>本单位内设机构包括市委外事工作委员会办公室综合协调处、秘书行政处、出国来华管理处、美大处、欧非处、亚洲处、港澳事务处（多边合作处）、涉外管理处、友协工作处。另设机关党委。本单位无下属单位。</w:t>
      </w:r>
    </w:p>
    <w:p>
      <w:pPr>
        <w:pStyle w:val="8"/>
        <w:spacing w:line="360" w:lineRule="auto"/>
        <w:ind w:left="440" w:leftChars="200" w:right="504" w:rightChars="229" w:firstLine="658"/>
        <w:jc w:val="both"/>
        <w:outlineLvl w:val="1"/>
        <w:rPr>
          <w:rFonts w:hint="eastAsia" w:ascii="SimHei" w:hAnsi="SimHei" w:eastAsia="SimHei" w:cs="SimHei"/>
        </w:rPr>
      </w:pPr>
      <w:r>
        <w:rPr>
          <w:rFonts w:hint="eastAsia" w:ascii="SimHei" w:hAnsi="SimHei" w:eastAsia="SimHei" w:cs="SimHei"/>
        </w:rPr>
        <w:t>三、</w:t>
      </w:r>
      <w:r>
        <w:rPr>
          <w:rFonts w:hint="eastAsia" w:ascii="SimHei" w:hAnsi="SimHei" w:eastAsia="SimHei" w:cs="SimHei"/>
          <w:lang w:eastAsia="zh-CN"/>
        </w:rPr>
        <w:t>2024</w:t>
      </w:r>
      <w:r>
        <w:rPr>
          <w:rFonts w:hint="eastAsia" w:ascii="SimHei" w:hAnsi="SimHei" w:eastAsia="SimHei" w:cs="SimHei"/>
        </w:rPr>
        <w:t>年度主要工作完成情况</w:t>
      </w:r>
    </w:p>
    <w:p>
      <w:pPr>
        <w:pStyle w:val="8"/>
        <w:spacing w:line="360" w:lineRule="auto"/>
        <w:ind w:left="440" w:leftChars="200" w:right="504" w:rightChars="229" w:firstLine="658"/>
        <w:jc w:val="both"/>
        <w:rPr>
          <w:rFonts w:hint="eastAsia" w:ascii="FangSong" w:hAnsi="FangSong" w:eastAsia="FangSong" w:cs="FangSong"/>
          <w:lang w:val="en-US"/>
        </w:rPr>
      </w:pPr>
      <w:r>
        <w:rPr>
          <w:rFonts w:hint="eastAsia" w:ascii="FangSong" w:hAnsi="FangSong" w:eastAsia="FangSong" w:cs="FangSong"/>
          <w:lang w:val="en-US"/>
        </w:rPr>
        <w:t>2024年是中华人民共和国成立75周年，是实施“十四五”规划的关键一年，我办坚持以习近平新时代中国特色社会主义思想特别是习近平外交思想为指引，深入学习贯彻党的二十大、二十届三中全会精神以及中央外事工作会议、全国地方外事工作会议精神，按照市委市政府部署要求，提高站位践使命，聚焦中心谋发展，多措并举促开放，惠企便民优服务，守牢底线保安全，较好地完成年初确定的各项任务，为服务国家总体外交和全市经济社会发展作出积极贡献。</w:t>
      </w:r>
    </w:p>
    <w:p>
      <w:pPr>
        <w:pStyle w:val="8"/>
        <w:spacing w:line="360" w:lineRule="auto"/>
        <w:ind w:left="440" w:leftChars="200" w:right="504" w:rightChars="229" w:firstLine="658"/>
        <w:jc w:val="both"/>
        <w:rPr>
          <w:rFonts w:hint="eastAsia" w:ascii="FangSong" w:hAnsi="FangSong" w:eastAsia="FangSong" w:cs="FangSong"/>
          <w:lang w:val="en-US"/>
        </w:rPr>
      </w:pPr>
      <w:r>
        <w:rPr>
          <w:rFonts w:hint="eastAsia" w:ascii="FangSong" w:hAnsi="FangSong" w:eastAsia="FangSong" w:cs="FangSong"/>
          <w:lang w:val="en-US"/>
        </w:rPr>
        <w:t>（一）提高政治站位，强化统筹协调。一是坚持“党管外事”。协调保障召开两次市委外事工作委员会会议，及时传达中央外事工作会议、全国地方外事工作会议和省委外事工作委员会会议精神，一体推进对习近平外交思想和《中国共产党领导外事工作条例》的学习贯彻，研究部署全市涉外重大事项、重点工作和重要任务，发挥市委外事工作委员会把方向、谋大局、定政策的职能，切实把党的领导贯穿外事工作全过程、各方面。二是加强工作指导。经市委外事工作委员会会议研究，印发《中共南京市委外事工作委员会2024年工作要点》《南京市高质量推进新时代国际友城工作的若干措施》等文件，召开传达学习省市委外事工作委员会会议精神专题会暨全市外办主任会议、市委外事工作委员会成员单位专题座谈会、全市外事工作培训会议，加强外事工作指导、督促和培训，不断提升全市外事人员的政策水平和履职能力。三是强化统筹扎口。严格落实重大涉外事项预报和请示报告制度，加强对举办国际会议和邀请外宾等事项流程的指导把关；充分发挥参谋助手作用，研究分析我市涉外领域重点问题，积极为市委市政府提供高质量信息服务。</w:t>
      </w:r>
    </w:p>
    <w:p>
      <w:pPr>
        <w:pStyle w:val="8"/>
        <w:spacing w:line="360" w:lineRule="auto"/>
        <w:ind w:left="440" w:leftChars="200" w:right="504" w:rightChars="229" w:firstLine="658"/>
        <w:jc w:val="both"/>
        <w:rPr>
          <w:rFonts w:hint="eastAsia" w:ascii="FangSong" w:hAnsi="FangSong" w:eastAsia="FangSong" w:cs="FangSong"/>
          <w:lang w:val="en-US"/>
        </w:rPr>
      </w:pPr>
      <w:r>
        <w:rPr>
          <w:rFonts w:hint="eastAsia" w:ascii="FangSong" w:hAnsi="FangSong" w:eastAsia="FangSong" w:cs="FangSong"/>
          <w:lang w:val="en-US"/>
        </w:rPr>
        <w:t>（二）牢记“国之大者”，服务总体外交。一是推进元首见签友城重点工作。保障我市相关团组赴文莱访问，深化与文莱在历史遗产保护、历史文化研究、教育合作等领域对话交流；支持举办“中国文莱文化艺术节”，推进南京—斯里巴加湾“江苏友城书屋”项目。接待尼泊尔民族独立党干部考察团来宁参访南京农高区，邀请尼泊尔加德满都市政府官员参加“宁心相通”国际友城感知南京活动，分享治国理政和基层治理经验。二是深化中美地方民间交往。贯彻落实中美两国元首旧金山会晤重要共识，成功举办“遇鉴汉字和合共生”联合国中文日主题活动、中国•南京—美国•纽约合作交流恳谈会、南京—圣路易斯友好城市缔结45周年庆典活动。落实习近平总书记复信美中航空遗产基金会重要精神，联合基金会共同举办《铭记英雄—飞虎队主题历史图片展巡展（南京）》开展仪式暨征集美国籍抗日航空英烈信息发布仪式，在国内首次对外公布2590名美国籍抗日航空英烈名录，在中美两国民间掀起颂扬飞虎队精神的热潮。三是拓展重点方向交流合作。发挥枢纽和节点城市作用，主动服务和融入共建“一带一路”大格局，推进中阿（联酋）产能合作示范园等重大标志性项目建设。顺应“全球南方”群体性崛起的发展大势，举办第二届“全球南方”智库对话会。巩固中国与尼加拉瓜复交后首对友城—南京市与马萨亚市友好关系，聚焦中亚方向深化与乌兹别克斯坦首都塔什干市互动往来。积极对接洪都拉斯首都特古西加尔巴市签署《关于建立友好合作关系意向书》，与哥伦比亚—中国友好协会座谈交流，持续提升巴兰基亚市友城活跃度。发挥南京作为中国塞浦路斯友城联盟中方首任轮值主席城市作用，推动南京市中山小学与利马索市杰尔马索吉亚小学结为友好学校，组织国内塞浦路斯友城参加中塞青年交流周，为中塞地方合作打开新局面。</w:t>
      </w:r>
    </w:p>
    <w:p>
      <w:pPr>
        <w:pStyle w:val="8"/>
        <w:spacing w:line="360" w:lineRule="auto"/>
        <w:ind w:left="440" w:leftChars="200" w:right="504" w:rightChars="229" w:firstLine="658"/>
        <w:jc w:val="both"/>
        <w:rPr>
          <w:rFonts w:hint="eastAsia" w:ascii="FangSong" w:hAnsi="FangSong" w:eastAsia="FangSong" w:cs="FangSong"/>
          <w:lang w:val="en-US"/>
        </w:rPr>
      </w:pPr>
      <w:r>
        <w:rPr>
          <w:rFonts w:hint="eastAsia" w:ascii="FangSong" w:hAnsi="FangSong" w:eastAsia="FangSong" w:cs="FangSong"/>
          <w:lang w:val="en-US"/>
        </w:rPr>
        <w:t>（三）强化经济外事，赋能开放发展。一是围绕“走出去”拓渠道。围绕服务“4266”产业体系构建，加大产业对接和招商引资力度，加强与相关国家商协会、知名企业沟通交流，积极宣介南京招商政策和投资环境，深化各层级对话交流，推动形成一批务实成果；充分释放便利商务人员往来、服务常态化走出去经贸招商政策红利，发挥南京市“走出去”企业党建联盟作用，积极为企业出海蓄势赋能、保驾护航，深度融入全球产业发展新格局。二是积极“请进来”强对接。保障金洽会、服贸大会、全球产业科技创新与投资促进大会等重要活动，举办第十届南京市参与“一带一路”交汇点建设经贸合作对接会、2024InnovationFair欧洲企业南京行暨产业合作对接会，持续放大活动载体对开放合作的支撑作用；推进江苏中亚中心、博西家电全球研发中心和博西中国家电人才中心等在宁落户，不断拓展经贸产业对接合作。三是聚焦“便利化”优环境。推进外籍人士居住便利化工作，围绕外籍人士管理服务“引、驻、留、融”四个关键点，会同相关部门优化完善便利化服务举措，初步完成市政府网站（英文版）改版工作，“我的南京”APP和“南京的我”小程序涉外服务专区上线运行，有序推进涉外支付服务、涉外旅游服务、国际化医疗服务等重点事项。</w:t>
      </w:r>
    </w:p>
    <w:p>
      <w:pPr>
        <w:pStyle w:val="8"/>
        <w:spacing w:line="360" w:lineRule="auto"/>
        <w:ind w:left="440" w:leftChars="200" w:right="504" w:rightChars="229" w:firstLine="658"/>
        <w:jc w:val="both"/>
        <w:rPr>
          <w:rFonts w:hint="eastAsia" w:ascii="FangSong" w:hAnsi="FangSong" w:eastAsia="FangSong" w:cs="FangSong"/>
          <w:lang w:val="en-US"/>
        </w:rPr>
      </w:pPr>
      <w:r>
        <w:rPr>
          <w:rFonts w:hint="eastAsia" w:ascii="FangSong" w:hAnsi="FangSong" w:eastAsia="FangSong" w:cs="FangSong"/>
          <w:lang w:val="en-US"/>
        </w:rPr>
        <w:t>（四）规范涉外管理，提升工作质效。一是科学规范开展因公出访工作。严格落实中央关于因公出访工作最新要求，按季度编制全市出访计划，重点保障经贸招商、科技创新和板块一线团组出访，严格审核审批团组任务必要性，压减团组数量；召开因公临时出国（境）专题工作会议，开展因公出访工作“回头看”，组织开展出访团组交流研讨会。二是全面加强涉外重点领域管理。今年以来对中材国际第二届水泥绿色智能发展峰会、世界田联执委会会议和理事会会议、第十二届世界城市论坛等二十场国际会议及体育赛事出具外事意见，提供外事审批流程指导；深度参与2024全球产业科技创新与投资促进大会、2025年南京世界田联室内锦标赛、长江文化论坛大河文明城市对话会嘉宾邀请、外事、礼宾、语服等工作。三是拓展内外互联快捷通道。推进APEC商务旅行卡惠企服务改革，实施“APEC畅行”行动，持续优化申办流程，实现企业全程在线申请“不见面”办理；主动上门为企业宣讲旅行卡申办流程，支持企业申请自行保管旅行卡，努力实现用卡效益最大化；有序开展外国人来华邀请工作，为企业各类人员双向互通提供便利。</w:t>
      </w:r>
    </w:p>
    <w:p>
      <w:pPr>
        <w:pStyle w:val="8"/>
        <w:spacing w:line="360" w:lineRule="auto"/>
        <w:ind w:left="440" w:leftChars="200" w:right="504" w:rightChars="229" w:firstLine="658"/>
        <w:jc w:val="both"/>
        <w:rPr>
          <w:rFonts w:hint="eastAsia" w:ascii="FangSong" w:hAnsi="FangSong" w:eastAsia="FangSong" w:cs="FangSong"/>
          <w:lang w:val="en-US"/>
        </w:rPr>
      </w:pPr>
      <w:r>
        <w:rPr>
          <w:rFonts w:hint="eastAsia" w:ascii="FangSong" w:hAnsi="FangSong" w:eastAsia="FangSong" w:cs="FangSong"/>
          <w:lang w:val="en-US"/>
        </w:rPr>
        <w:t>（五）做实民间外交，拓展交往空间。一是深化各层面交流合作。保持与C40城市气候领导联盟、世界奥林匹克城市联盟、联合国教科文组织等密切沟通，积极参与全球治理。举办南京市与韩国大田广域市缔结友好城市30周年系列活动，承办首期柬埔寨“鱼米走廊”建设人才（江苏）培训班，推动意大利拉斯佩齐亚与江宁区交往，与全美中文学校协会开展座谈交流，推动南京后标营小学与日本名古屋市立常磐小学结为国际友好学校，不断丰富民间外交内涵、增强城市外交活力。二是实施特色化“小而美”项目。擦亮“阅见友城”“律动友城”“塑美友城”“墨韵友城”等特色品牌。三是搭建多元化传播载体。举办江苏省“体验江苏•读懂中国式现代化”南京专场活动，承办第二届江苏省“汉字缘”汉语演讲大赛，通过“洋笔”“洋嘴”宣传南京形象，讲述南京故事。用好“发现南京”国际交流体验空间和国际友城虚拟交流体验空间，发挥南京国际友谊公园和友城展览馆作用，持续构建完善多主题、多场景跨文化体验空间。</w:t>
      </w:r>
    </w:p>
    <w:p>
      <w:pPr>
        <w:pStyle w:val="8"/>
        <w:spacing w:line="360" w:lineRule="auto"/>
        <w:ind w:left="440" w:leftChars="200" w:right="504" w:rightChars="229" w:firstLine="658"/>
        <w:jc w:val="both"/>
        <w:rPr>
          <w:rFonts w:hint="eastAsia" w:ascii="FangSong" w:hAnsi="FangSong" w:eastAsia="FangSong" w:cs="FangSong"/>
          <w:lang w:val="en-US"/>
        </w:rPr>
      </w:pPr>
      <w:r>
        <w:rPr>
          <w:rFonts w:hint="eastAsia" w:ascii="FangSong" w:hAnsi="FangSong" w:eastAsia="FangSong" w:cs="FangSong"/>
          <w:lang w:val="en-US"/>
        </w:rPr>
        <w:t>（六）深化交流交融，促进宁港澳合作。协调保障召开市委港澳工作领导小组会议，印发2024年港澳工作要点及会议纪要，推进宁港澳经贸人文等多领域交流合作；揭牌成立南京澳科大科技研究院，推动多个项目签约入驻；与香港贸发局合作举办港企走进南京“机器人”“数字人”企业活动，走访中电集团等重点港资企业；协调保障香港特区政府前任行政长官、特区政府财政司司长、香港社团总会回乡访问团、香港科技大学、澳门科技大学、中国—葡语国家经贸合作论坛（澳门）常设秘书处代表团、香港理工大学、香港新鸿基地产、香港特区</w:t>
      </w:r>
      <w:r>
        <w:rPr>
          <w:rFonts w:hint="eastAsia" w:ascii="FangSong" w:hAnsi="FangSong" w:eastAsia="FangSong" w:cs="FangSong"/>
          <w:lang w:val="en-US" w:eastAsia="zh-CN"/>
        </w:rPr>
        <w:t>政府</w:t>
      </w:r>
      <w:bookmarkStart w:id="0" w:name="_GoBack"/>
      <w:bookmarkEnd w:id="0"/>
      <w:r>
        <w:rPr>
          <w:rFonts w:hint="eastAsia" w:ascii="FangSong" w:hAnsi="FangSong" w:eastAsia="FangSong" w:cs="FangSong"/>
          <w:lang w:val="en-US"/>
        </w:rPr>
        <w:t>环境及生态局、香港贸发局等重要团组来宁参访活动；在“SmartHK苏港高质量发展合作大会”召开期间，组织40余家港资企业来宁参观考察、洽谈合作。</w:t>
      </w:r>
    </w:p>
    <w:p>
      <w:pPr>
        <w:pStyle w:val="8"/>
        <w:spacing w:line="360" w:lineRule="auto"/>
        <w:ind w:left="440" w:leftChars="200" w:right="504" w:rightChars="229" w:firstLine="658"/>
        <w:jc w:val="both"/>
        <w:rPr>
          <w:rFonts w:hint="eastAsia" w:ascii="FangSong" w:hAnsi="FangSong" w:eastAsia="FangSong" w:cs="FangSong"/>
          <w:lang w:val="en-US"/>
        </w:rPr>
      </w:pPr>
      <w:r>
        <w:rPr>
          <w:rFonts w:hint="eastAsia" w:ascii="FangSong" w:hAnsi="FangSong" w:eastAsia="FangSong" w:cs="FangSong"/>
          <w:lang w:val="en-US"/>
        </w:rPr>
        <w:t>（七）突出党建引领，夯实发展基础。一是深化思想理论武装。深入学习贯彻习近平外交思想、习近平文化思想和习近平总书记关于江苏工作重要讲话重要指示精神，制定印发《2024年市外办党组理论学习中心组专题学习计划》，采取自主学习、集中辅导、网络课堂等多种方式，推进理论学习入脑入心，相关做法在市委刊物《瞭望》杂志、《南京日报》、紫金山新闻等媒体刊发。深入开展党纪学习教育，举办党纪学习教育专题读书班，原原本本学习《中国共产党纪律处分条例》并开展群众性大讨论，办领导班子成员和各支部书记分别讲授专题党课，组织全办党员干部赴南京市国家安全教育基地开展警示教育，推动党纪学习教育走深走实。二是落实巡察整改工作。深入学习贯彻习近平总书记关于巡视巡察工作重要讲话、《中国共产党巡视工作条例》以及市委常委会会议、市委书记专题会精神，积极配合市委第二巡察组对我办巡察工作，研究上报办党组工作报告和选人用人、意识形态专项报告；根据巡察反馈意见，及时制定并上报巡察整改方案和清单，坚持办党组每月专题研究、分管办领导定期调度和处室动态紧跟等方式，推进整改要求落实见效。三是开展联学共建活动。推进与建邺区莫愁湖街道“双结对、双促进”工作，外办11个党支部与社区党支部结对共建，定期交流互动，实现力量联合、问题联解。制定“同学共行”计划，共同组织党员赴雨花台烈士纪念馆、上海梅山钢铁股份有限公司、建邺区党风廉政警示教育基地等开展现地教学。依托“走出去”企业党建联盟，邀请中国信保、中工国际等20余家企业为街道经济发展出谋划策，介绍金融支持政策，提供招商引企建议。召开社情民意座谈会、公共事务议事会，与社区居民面对面沟通了解所盼所需，促进结对工作在一线落地见效。四是加强机关自身建设。树立大抓基层的鲜明导向，严格落实党的组织生活制度，抓好党员常态化教育管理；推进“一支部一特色”品牌建设，推动外办党支部和党员干部担当尽责、争先创优，不断增强外办党组织凝聚力和战斗力；坚持“党管干部”原则，科学谋划做好选人用人工作，修订完善公务员平时考核方案，发挥文字小组、外语小组、产研小组作用，强化干部多岗位历练和多渠道锻炼，聚力打造一支政治坚定、素质全面、作风过硬、能堪重任的外事铁军。</w:t>
      </w:r>
    </w:p>
    <w:p>
      <w:pPr>
        <w:pStyle w:val="8"/>
        <w:spacing w:line="235" w:lineRule="auto"/>
        <w:ind w:left="669" w:leftChars="300" w:right="2414" w:hanging="9"/>
        <w:jc w:val="both"/>
        <w:rPr>
          <w:rFonts w:hint="eastAsia" w:ascii="FangSong" w:hAnsi="FangSong" w:eastAsia="FangSong" w:cs="FangSong"/>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pPr>
        <w:pStyle w:val="8"/>
        <w:spacing w:line="360" w:lineRule="auto"/>
        <w:ind w:left="440" w:leftChars="200" w:right="504" w:rightChars="229" w:firstLine="658"/>
        <w:jc w:val="both"/>
        <w:rPr>
          <w:rFonts w:hint="eastAsia" w:ascii="FangSong" w:hAnsi="FangSong" w:eastAsia="FangSong" w:cs="FangSong"/>
          <w:lang w:val="en-US"/>
        </w:rPr>
      </w:pPr>
    </w:p>
    <w:p>
      <w:pPr>
        <w:pStyle w:val="21"/>
        <w:tabs>
          <w:tab w:val="left" w:pos="1609"/>
        </w:tabs>
        <w:spacing w:before="12" w:line="300" w:lineRule="auto"/>
        <w:ind w:left="340" w:right="567" w:firstLine="0"/>
        <w:jc w:val="center"/>
        <w:rPr>
          <w:rFonts w:hint="eastAsia" w:ascii="FangSong" w:hAnsi="FangSong" w:eastAsia="FangSong" w:cs="FangSong"/>
          <w:b/>
          <w:bCs/>
          <w:sz w:val="44"/>
          <w:szCs w:val="44"/>
          <w:lang w:val="en-US"/>
        </w:rPr>
      </w:pPr>
    </w:p>
    <w:p>
      <w:pPr>
        <w:pStyle w:val="21"/>
        <w:tabs>
          <w:tab w:val="left" w:pos="1609"/>
        </w:tabs>
        <w:spacing w:before="12" w:line="300" w:lineRule="auto"/>
        <w:ind w:left="340" w:right="567" w:firstLine="0"/>
        <w:jc w:val="center"/>
        <w:rPr>
          <w:rFonts w:hint="eastAsia" w:ascii="FangSong" w:hAnsi="FangSong" w:eastAsia="FangSong" w:cs="FangSong"/>
          <w:b/>
          <w:bCs/>
          <w:sz w:val="44"/>
          <w:szCs w:val="44"/>
          <w:lang w:val="en-US"/>
        </w:rPr>
      </w:pPr>
    </w:p>
    <w:p>
      <w:pPr>
        <w:pStyle w:val="21"/>
        <w:tabs>
          <w:tab w:val="left" w:pos="1609"/>
        </w:tabs>
        <w:spacing w:before="12" w:line="300" w:lineRule="auto"/>
        <w:ind w:left="340" w:right="567" w:firstLine="0"/>
        <w:jc w:val="center"/>
        <w:rPr>
          <w:rFonts w:hint="eastAsia" w:ascii="FangSong" w:hAnsi="FangSong" w:eastAsia="FangSong" w:cs="FangSong"/>
          <w:b/>
          <w:bCs/>
          <w:sz w:val="44"/>
          <w:szCs w:val="44"/>
          <w:lang w:val="en-US"/>
        </w:rPr>
      </w:pPr>
    </w:p>
    <w:p>
      <w:pPr>
        <w:pStyle w:val="21"/>
        <w:tabs>
          <w:tab w:val="left" w:pos="1609"/>
        </w:tabs>
        <w:spacing w:before="12" w:line="300" w:lineRule="auto"/>
        <w:ind w:left="340" w:right="567" w:firstLine="0"/>
        <w:jc w:val="center"/>
        <w:rPr>
          <w:rFonts w:hint="eastAsia" w:ascii="FangSong" w:hAnsi="FangSong" w:eastAsia="FangSong" w:cs="FangSong"/>
          <w:b/>
          <w:bCs/>
          <w:sz w:val="44"/>
          <w:szCs w:val="44"/>
          <w:lang w:val="en-US"/>
        </w:rPr>
      </w:pPr>
    </w:p>
    <w:p>
      <w:pPr>
        <w:pStyle w:val="21"/>
        <w:tabs>
          <w:tab w:val="left" w:pos="1609"/>
        </w:tabs>
        <w:spacing w:before="12" w:line="300" w:lineRule="auto"/>
        <w:ind w:left="340" w:right="567" w:firstLine="0"/>
        <w:jc w:val="center"/>
        <w:rPr>
          <w:rFonts w:hint="eastAsia" w:ascii="FangSong" w:hAnsi="FangSong" w:eastAsia="FangSong" w:cs="FangSong"/>
          <w:b/>
          <w:bCs/>
          <w:sz w:val="44"/>
          <w:szCs w:val="44"/>
          <w:lang w:val="en-US"/>
        </w:rPr>
      </w:pPr>
    </w:p>
    <w:p>
      <w:pPr>
        <w:pStyle w:val="21"/>
        <w:tabs>
          <w:tab w:val="left" w:pos="1609"/>
        </w:tabs>
        <w:spacing w:before="12" w:line="300" w:lineRule="auto"/>
        <w:ind w:left="340" w:right="567" w:firstLine="0"/>
        <w:jc w:val="center"/>
        <w:rPr>
          <w:rFonts w:hint="eastAsia" w:ascii="FangSong" w:hAnsi="FangSong" w:eastAsia="FangSong" w:cs="FangSong"/>
          <w:b/>
          <w:bCs/>
          <w:sz w:val="44"/>
          <w:szCs w:val="44"/>
          <w:lang w:val="en-US"/>
        </w:rPr>
      </w:pPr>
    </w:p>
    <w:p>
      <w:pPr>
        <w:pStyle w:val="21"/>
        <w:tabs>
          <w:tab w:val="left" w:pos="1609"/>
        </w:tabs>
        <w:spacing w:before="12" w:line="300" w:lineRule="auto"/>
        <w:ind w:left="340" w:right="567" w:firstLine="0"/>
        <w:jc w:val="center"/>
        <w:outlineLvl w:val="0"/>
        <w:rPr>
          <w:rFonts w:hint="eastAsia" w:ascii="SimSun" w:hAnsi="SimSun" w:eastAsia="SimSun" w:cs="SimSun"/>
          <w:b/>
          <w:bCs/>
          <w:sz w:val="36"/>
          <w:szCs w:val="36"/>
          <w:lang w:val="en-US"/>
        </w:rPr>
      </w:pPr>
      <w:r>
        <w:rPr>
          <w:rFonts w:hint="eastAsia" w:ascii="SimSun" w:hAnsi="SimSun" w:eastAsia="SimSun" w:cs="SimSun"/>
          <w:b/>
          <w:bCs/>
          <w:sz w:val="36"/>
          <w:szCs w:val="36"/>
        </w:rPr>
        <w:t>第二部分</w:t>
      </w:r>
    </w:p>
    <w:p>
      <w:pPr>
        <w:pStyle w:val="21"/>
        <w:tabs>
          <w:tab w:val="left" w:pos="1609"/>
        </w:tabs>
        <w:spacing w:before="12" w:line="300" w:lineRule="auto"/>
        <w:ind w:left="340" w:right="567" w:firstLine="0"/>
        <w:jc w:val="center"/>
        <w:rPr>
          <w:rFonts w:hint="eastAsia" w:ascii="SimSun" w:hAnsi="SimSun" w:eastAsia="SimSun" w:cs="SimSun"/>
          <w:b/>
          <w:bCs/>
          <w:sz w:val="36"/>
          <w:szCs w:val="36"/>
        </w:rPr>
      </w:pPr>
      <w:r>
        <w:rPr>
          <w:rFonts w:hint="eastAsia" w:ascii="SimSun" w:hAnsi="SimSun" w:eastAsia="SimSun" w:cs="SimSun"/>
          <w:b/>
          <w:bCs/>
          <w:sz w:val="36"/>
          <w:szCs w:val="36"/>
        </w:rPr>
        <w:t>南京市人民政府外事办公室</w:t>
      </w:r>
    </w:p>
    <w:p>
      <w:pPr>
        <w:pStyle w:val="21"/>
        <w:tabs>
          <w:tab w:val="left" w:pos="1609"/>
        </w:tabs>
        <w:spacing w:before="12" w:line="300" w:lineRule="auto"/>
        <w:ind w:left="340" w:right="567" w:firstLine="0"/>
        <w:jc w:val="center"/>
        <w:outlineLvl w:val="1"/>
        <w:rPr>
          <w:rFonts w:hint="eastAsia" w:ascii="SimSun" w:hAnsi="SimSun" w:eastAsia="SimSun" w:cs="SimSun"/>
          <w:b/>
          <w:bCs/>
          <w:sz w:val="36"/>
          <w:szCs w:val="36"/>
        </w:rPr>
      </w:pPr>
      <w:r>
        <w:rPr>
          <w:rFonts w:hint="eastAsia" w:ascii="SimSun" w:hAnsi="SimSun" w:eastAsia="SimSun" w:cs="SimSun"/>
          <w:b/>
          <w:bCs/>
          <w:sz w:val="36"/>
          <w:szCs w:val="36"/>
          <w:lang w:eastAsia="zh-CN"/>
        </w:rPr>
        <w:t>2024</w:t>
      </w:r>
      <w:r>
        <w:rPr>
          <w:rFonts w:hint="eastAsia" w:ascii="SimSun" w:hAnsi="SimSun" w:eastAsia="SimSun" w:cs="SimSun"/>
          <w:b/>
          <w:bCs/>
          <w:sz w:val="36"/>
          <w:szCs w:val="36"/>
        </w:rPr>
        <w:t>年度</w:t>
      </w:r>
      <w:r>
        <w:rPr>
          <w:rFonts w:hint="eastAsia" w:ascii="SimSun" w:hAnsi="SimSun" w:eastAsia="SimSun" w:cs="SimSun"/>
          <w:b/>
          <w:bCs/>
          <w:sz w:val="36"/>
          <w:szCs w:val="36"/>
          <w:lang w:val="en-US"/>
        </w:rPr>
        <w:t>单位</w:t>
      </w:r>
      <w:r>
        <w:rPr>
          <w:rFonts w:ascii="SimSun" w:hAnsi="SimSun" w:eastAsia="SimSun" w:cs="SimSun"/>
          <w:b/>
          <w:sz w:val="36"/>
          <w:u w:color="auto"/>
        </w:rPr>
        <w:t>决算表</w:t>
      </w:r>
    </w:p>
    <w:tbl>
      <w:tblPr>
        <w:tblStyle w:val="12"/>
        <w:tblW w:w="10447" w:type="dxa"/>
        <w:jc w:val="center"/>
        <w:tblInd w:w="0" w:type="dxa"/>
        <w:tblLayout w:type="fixed"/>
        <w:tblCellMar>
          <w:top w:w="0" w:type="dxa"/>
          <w:left w:w="108" w:type="dxa"/>
          <w:bottom w:w="0" w:type="dxa"/>
          <w:right w:w="108" w:type="dxa"/>
        </w:tblCellMar>
      </w:tblPr>
      <w:tblGrid>
        <w:gridCol w:w="3468"/>
        <w:gridCol w:w="1777"/>
        <w:gridCol w:w="2035"/>
        <w:gridCol w:w="1341"/>
        <w:gridCol w:w="1826"/>
      </w:tblGrid>
      <w:tr>
        <w:tblPrEx>
          <w:tblLayout w:type="fixed"/>
          <w:tblCellMar>
            <w:top w:w="0" w:type="dxa"/>
            <w:left w:w="108" w:type="dxa"/>
            <w:bottom w:w="0" w:type="dxa"/>
            <w:right w:w="108" w:type="dxa"/>
          </w:tblCellMar>
        </w:tblPrEx>
        <w:trPr>
          <w:trHeight w:val="544" w:hRule="atLeast"/>
          <w:jc w:val="center"/>
        </w:trPr>
        <w:tc>
          <w:tcPr>
            <w:tcW w:w="10447" w:type="dxa"/>
            <w:gridSpan w:val="5"/>
          </w:tcPr>
          <w:p>
            <w:pPr>
              <w:pageBreakBefore/>
              <w:jc w:val="center"/>
              <w:rPr>
                <w:rFonts w:hint="eastAsia" w:ascii="FangSong" w:hAnsi="FangSong" w:eastAsia="FangSong" w:cs="FangSong"/>
                <w:b/>
                <w:bCs/>
                <w:color w:val="000000"/>
              </w:rPr>
            </w:pPr>
            <w:r>
              <w:rPr>
                <w:rFonts w:hint="eastAsia" w:ascii="SimSun" w:hAnsi="SimSun" w:eastAsia="SimSun" w:cs="SimSun"/>
                <w:b/>
                <w:bCs/>
                <w:color w:val="000000"/>
                <w:sz w:val="36"/>
                <w:szCs w:val="36"/>
                <w:lang w:eastAsia="ar-SA"/>
              </w:rPr>
              <w:t>收入支出决算总表</w:t>
            </w:r>
          </w:p>
        </w:tc>
      </w:tr>
      <w:tr>
        <w:tblPrEx>
          <w:tblLayout w:type="fixed"/>
          <w:tblCellMar>
            <w:top w:w="0" w:type="dxa"/>
            <w:left w:w="108" w:type="dxa"/>
            <w:bottom w:w="0" w:type="dxa"/>
            <w:right w:w="108" w:type="dxa"/>
          </w:tblCellMar>
        </w:tblPrEx>
        <w:trPr>
          <w:trHeight w:val="348" w:hRule="atLeast"/>
          <w:jc w:val="center"/>
        </w:trPr>
        <w:tc>
          <w:tcPr>
            <w:tcW w:w="3468" w:type="dxa"/>
          </w:tcPr>
          <w:p>
            <w:pPr>
              <w:rPr>
                <w:rFonts w:hint="eastAsia" w:ascii="FangSong" w:hAnsi="FangSong" w:eastAsia="FangSong" w:cs="FangSong"/>
                <w:color w:val="000000"/>
                <w:sz w:val="20"/>
              </w:rPr>
            </w:pPr>
          </w:p>
        </w:tc>
        <w:tc>
          <w:tcPr>
            <w:tcW w:w="1777" w:type="dxa"/>
          </w:tcPr>
          <w:p>
            <w:pPr>
              <w:rPr>
                <w:rFonts w:hint="eastAsia" w:ascii="FangSong" w:hAnsi="FangSong" w:eastAsia="FangSong" w:cs="FangSong"/>
                <w:color w:val="000000"/>
                <w:sz w:val="20"/>
              </w:rPr>
            </w:pPr>
          </w:p>
        </w:tc>
        <w:tc>
          <w:tcPr>
            <w:tcW w:w="5202" w:type="dxa"/>
            <w:gridSpan w:val="3"/>
          </w:tcPr>
          <w:p>
            <w:pPr>
              <w:jc w:val="right"/>
              <w:rPr>
                <w:rFonts w:hint="eastAsia" w:ascii="FangSong" w:hAnsi="FangSong" w:eastAsia="FangSong" w:cs="FangSong"/>
                <w:color w:val="000000"/>
              </w:rPr>
            </w:pPr>
            <w:r>
              <w:rPr>
                <w:rFonts w:hint="eastAsia" w:ascii="FangSong" w:hAnsi="FangSong" w:eastAsia="FangSong" w:cs="FangSong"/>
                <w:color w:val="000000"/>
                <w:lang w:eastAsia="ar-SA"/>
              </w:rPr>
              <w:t>公开01表</w:t>
            </w:r>
          </w:p>
        </w:tc>
      </w:tr>
      <w:tr>
        <w:tblPrEx>
          <w:tblLayout w:type="fixed"/>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pPr>
              <w:rPr>
                <w:rFonts w:hint="eastAsia" w:ascii="FangSong" w:hAnsi="FangSong" w:eastAsia="FangSong" w:cs="FangSong"/>
                <w:color w:val="000000"/>
              </w:rPr>
            </w:pPr>
            <w:r>
              <w:rPr>
                <w:rFonts w:hint="eastAsia" w:ascii="FangSong" w:hAnsi="FangSong" w:eastAsia="FangSong" w:cs="FangSong"/>
                <w:color w:val="000000"/>
              </w:rPr>
              <w:t>单位</w:t>
            </w:r>
            <w:r>
              <w:rPr>
                <w:rFonts w:ascii="FangSong" w:hAnsi="FangSong" w:eastAsia="FangSong" w:cs="FangSong"/>
                <w:color w:val="000000"/>
                <w:u w:color="auto"/>
              </w:rPr>
              <w:t>名称：</w:t>
            </w:r>
            <w:r>
              <w:rPr>
                <w:rFonts w:hint="eastAsia" w:ascii="FangSong" w:hAnsi="FangSong" w:eastAsia="FangSong" w:cs="FangSong"/>
                <w:color w:val="000000"/>
                <w:lang w:eastAsia="ar-SA"/>
              </w:rPr>
              <w:t>南京市人民政府外事办公室</w:t>
            </w:r>
          </w:p>
        </w:tc>
        <w:tc>
          <w:tcPr>
            <w:tcW w:w="3167" w:type="dxa"/>
            <w:gridSpan w:val="2"/>
            <w:tcBorders>
              <w:bottom w:val="single" w:color="000000" w:sz="4" w:space="0"/>
            </w:tcBorders>
            <w:vAlign w:val="center"/>
          </w:tcPr>
          <w:p>
            <w:pPr>
              <w:jc w:val="right"/>
              <w:rPr>
                <w:rFonts w:hint="eastAsia" w:ascii="FangSong" w:hAnsi="FangSong" w:eastAsia="FangSong" w:cs="FangSong"/>
                <w:color w:val="000000"/>
              </w:rPr>
            </w:pPr>
            <w:r>
              <w:rPr>
                <w:rFonts w:hint="eastAsia" w:ascii="FangSong" w:hAnsi="FangSong" w:eastAsia="FangSong" w:cs="FangSong"/>
                <w:color w:val="000000"/>
              </w:rPr>
              <w:t>金额单位：万元</w:t>
            </w:r>
          </w:p>
        </w:tc>
      </w:tr>
      <w:tr>
        <w:tblPrEx>
          <w:tblLayout w:type="fixed"/>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FangSong" w:hAnsi="FangSong" w:eastAsia="FangSong" w:cs="FangSong"/>
                <w:color w:val="000000"/>
              </w:rPr>
            </w:pPr>
            <w:r>
              <w:rPr>
                <w:rFonts w:hint="eastAsia" w:ascii="FangSong" w:hAnsi="FangSong" w:eastAsia="FangSong" w:cs="FangSong"/>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FangSong" w:hAnsi="FangSong" w:eastAsia="FangSong" w:cs="FangSong"/>
                <w:color w:val="000000"/>
              </w:rPr>
            </w:pPr>
            <w:r>
              <w:rPr>
                <w:rFonts w:hint="eastAsia" w:ascii="FangSong" w:hAnsi="FangSong" w:eastAsia="FangSong" w:cs="FangSong"/>
                <w:color w:val="000000"/>
                <w:lang w:eastAsia="ar-SA"/>
              </w:rPr>
              <w:t>支出</w:t>
            </w:r>
          </w:p>
        </w:tc>
      </w:tr>
      <w:tr>
        <w:tblPrEx>
          <w:tblLayout w:type="fixed"/>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FangSong" w:hAnsi="FangSong" w:eastAsia="FangSong" w:cs="FangSong"/>
                <w:color w:val="000000"/>
              </w:rPr>
            </w:pPr>
            <w:r>
              <w:rPr>
                <w:rFonts w:ascii="FangSong" w:hAnsi="FangSong" w:eastAsia="FangSong" w:cs="FangSong"/>
                <w:color w:val="000000"/>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FangSong" w:hAnsi="FangSong" w:eastAsia="FangSong" w:cs="FangSong"/>
                <w:color w:val="000000"/>
              </w:rPr>
            </w:pPr>
            <w:r>
              <w:rPr>
                <w:rFonts w:hint="eastAsia" w:ascii="FangSong" w:hAnsi="FangSong" w:eastAsia="FangSong" w:cs="FangSong"/>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FangSong" w:hAnsi="FangSong" w:eastAsia="FangSong" w:cs="FangSong"/>
                <w:color w:val="000000"/>
              </w:rPr>
            </w:pPr>
            <w:r>
              <w:rPr>
                <w:rFonts w:hint="eastAsia" w:ascii="FangSong" w:hAnsi="FangSong" w:eastAsia="FangSong" w:cs="FangSong"/>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FangSong" w:hAnsi="FangSong" w:eastAsia="FangSong" w:cs="FangSong"/>
                <w:color w:val="000000"/>
              </w:rPr>
            </w:pPr>
            <w:r>
              <w:rPr>
                <w:rFonts w:hint="eastAsia" w:ascii="FangSong" w:hAnsi="FangSong" w:eastAsia="FangSong" w:cs="FangSong"/>
                <w:color w:val="000000"/>
                <w:lang w:eastAsia="ar-SA"/>
              </w:rPr>
              <w:t>决算数</w:t>
            </w: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r>
              <w:rPr>
                <w:rFonts w:hint="eastAsia" w:ascii="FangSong" w:hAnsi="FangSong" w:eastAsia="FangSong" w:cs="FangSong"/>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r>
              <w:rPr>
                <w:rFonts w:hint="eastAsia" w:ascii="FangSong" w:hAnsi="FangSong" w:eastAsia="FangSong" w:cs="FangSong"/>
                <w:color w:val="000000"/>
                <w:lang w:eastAsia="ar-SA"/>
              </w:rPr>
              <w:t>3,487.95</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r>
              <w:rPr>
                <w:rFonts w:hint="eastAsia" w:ascii="FangSong" w:hAnsi="FangSong" w:eastAsia="FangSong" w:cs="FangSong"/>
                <w:color w:val="000000"/>
                <w:lang w:eastAsia="ar-SA"/>
              </w:rPr>
              <w:t>2,317.48</w:t>
            </w: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r>
              <w:rPr>
                <w:rFonts w:hint="eastAsia" w:ascii="FangSong" w:hAnsi="FangSong" w:eastAsia="FangSong" w:cs="FangSong"/>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r>
              <w:rPr>
                <w:rFonts w:hint="eastAsia" w:ascii="FangSong" w:hAnsi="FangSong" w:eastAsia="FangSong" w:cs="FangSong"/>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r>
              <w:rPr>
                <w:rFonts w:hint="eastAsia" w:ascii="FangSong" w:hAnsi="FangSong" w:eastAsia="FangSong" w:cs="FangSong"/>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r>
              <w:rPr>
                <w:rFonts w:hint="eastAsia" w:ascii="FangSong" w:hAnsi="FangSong" w:eastAsia="FangSong" w:cs="FangSong"/>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r>
              <w:rPr>
                <w:rFonts w:hint="eastAsia" w:ascii="FangSong" w:hAnsi="FangSong" w:eastAsia="FangSong" w:cs="FangSong"/>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r>
              <w:rPr>
                <w:rFonts w:hint="eastAsia" w:ascii="FangSong" w:hAnsi="FangSong" w:eastAsia="FangSong" w:cs="FangSong"/>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r>
              <w:rPr>
                <w:rFonts w:hint="eastAsia" w:ascii="FangSong" w:hAnsi="FangSong" w:eastAsia="FangSong" w:cs="FangSong"/>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r>
              <w:rPr>
                <w:rFonts w:hint="eastAsia" w:ascii="FangSong" w:hAnsi="FangSong" w:eastAsia="FangSong" w:cs="FangSong"/>
                <w:color w:val="000000"/>
                <w:lang w:eastAsia="ar-SA"/>
              </w:rPr>
              <w:t>0.56</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r>
              <w:rPr>
                <w:rFonts w:hint="eastAsia" w:ascii="FangSong" w:hAnsi="FangSong" w:eastAsia="FangSong" w:cs="FangSong"/>
                <w:color w:val="000000"/>
                <w:lang w:eastAsia="ar-SA"/>
              </w:rPr>
              <w:t>387.02</w:t>
            </w: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r>
              <w:rPr>
                <w:rFonts w:hint="eastAsia" w:ascii="FangSong" w:hAnsi="FangSong" w:eastAsia="FangSong" w:cs="FangSong"/>
                <w:color w:val="000000"/>
                <w:lang w:eastAsia="ar-SA"/>
              </w:rPr>
              <w:t>4.08</w:t>
            </w: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r>
              <w:rPr>
                <w:rFonts w:hint="eastAsia" w:ascii="FangSong" w:hAnsi="FangSong" w:eastAsia="FangSong" w:cs="FangSong"/>
                <w:color w:val="000000"/>
                <w:lang w:eastAsia="ar-SA"/>
              </w:rPr>
              <w:t>779.41</w:t>
            </w: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r>
      <w:tr>
        <w:tblPrEx>
          <w:tblLayout w:type="fixed"/>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FangSong" w:hAnsi="FangSong" w:eastAsia="FangSong" w:cs="FangSong"/>
                <w:color w:val="000000"/>
              </w:rPr>
            </w:pPr>
            <w:r>
              <w:rPr>
                <w:rFonts w:hint="eastAsia" w:ascii="FangSong" w:hAnsi="FangSong" w:eastAsia="FangSong" w:cs="FangSong"/>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color w:val="000000"/>
              </w:rPr>
            </w:pPr>
            <w:r>
              <w:rPr>
                <w:rFonts w:hint="eastAsia" w:ascii="FangSong" w:hAnsi="FangSong" w:eastAsia="FangSong" w:cs="FangSong"/>
                <w:color w:val="000000"/>
                <w:lang w:eastAsia="ar-SA"/>
              </w:rPr>
              <w:t>3,488.51</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FangSong" w:hAnsi="FangSong" w:eastAsia="FangSong" w:cs="FangSong"/>
                <w:b/>
                <w:bCs/>
                <w:color w:val="000000"/>
              </w:rPr>
            </w:pPr>
            <w:r>
              <w:rPr>
                <w:rFonts w:hint="eastAsia" w:ascii="FangSong" w:hAnsi="FangSong" w:eastAsia="FangSong" w:cs="FangSong"/>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color w:val="000000"/>
              </w:rPr>
            </w:pPr>
            <w:r>
              <w:rPr>
                <w:rFonts w:hint="eastAsia" w:ascii="FangSong" w:hAnsi="FangSong" w:eastAsia="FangSong" w:cs="FangSong"/>
                <w:color w:val="000000"/>
                <w:lang w:eastAsia="ar-SA"/>
              </w:rPr>
              <w:t>3,487.99</w:t>
            </w:r>
          </w:p>
        </w:tc>
      </w:tr>
      <w:tr>
        <w:tblPrEx>
          <w:tblLayout w:type="fixed"/>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ind w:firstLine="220" w:firstLineChars="100"/>
              <w:rPr>
                <w:rFonts w:hint="eastAsia" w:ascii="FangSong" w:hAnsi="FangSong" w:eastAsia="FangSong" w:cs="FangSong"/>
                <w:color w:val="000000"/>
              </w:rPr>
            </w:pPr>
            <w:r>
              <w:rPr>
                <w:rFonts w:hint="eastAsia" w:ascii="FangSong" w:hAnsi="FangSong" w:eastAsia="FangSong" w:cs="FangSong"/>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rPr>
                <w:rFonts w:hint="eastAsia" w:ascii="FangSong" w:hAnsi="FangSong" w:eastAsia="FangSong" w:cs="FangSong"/>
                <w:color w:val="000000"/>
              </w:rPr>
            </w:pPr>
            <w:r>
              <w:rPr>
                <w:rFonts w:hint="eastAsia" w:ascii="FangSong" w:hAnsi="FangSong" w:eastAsia="FangSong" w:cs="FangSong"/>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color w:val="000000"/>
              </w:rPr>
            </w:pPr>
          </w:p>
        </w:tc>
      </w:tr>
      <w:tr>
        <w:tblPrEx>
          <w:tblLayout w:type="fixed"/>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ind w:firstLine="220" w:firstLineChars="100"/>
              <w:rPr>
                <w:rFonts w:hint="eastAsia" w:ascii="FangSong" w:hAnsi="FangSong" w:eastAsia="FangSong" w:cs="FangSong"/>
                <w:color w:val="000000"/>
              </w:rPr>
            </w:pPr>
            <w:r>
              <w:rPr>
                <w:rFonts w:hint="eastAsia" w:ascii="FangSong" w:hAnsi="FangSong" w:eastAsia="FangSong" w:cs="FangSong"/>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color w:val="000000"/>
                <w:lang w:eastAsia="ar-SA"/>
              </w:rPr>
            </w:pPr>
            <w:r>
              <w:rPr>
                <w:rFonts w:hint="eastAsia" w:ascii="FangSong" w:hAnsi="FangSong" w:eastAsia="FangSong" w:cs="FangSong"/>
                <w:color w:val="000000"/>
                <w:lang w:eastAsia="ar-SA"/>
              </w:rPr>
              <w:t>1.27</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rPr>
                <w:rFonts w:hint="eastAsia" w:ascii="FangSong" w:hAnsi="FangSong" w:eastAsia="FangSong" w:cs="FangSong"/>
                <w:color w:val="000000"/>
              </w:rPr>
            </w:pPr>
            <w:r>
              <w:rPr>
                <w:rFonts w:hint="eastAsia" w:ascii="FangSong" w:hAnsi="FangSong" w:eastAsia="FangSong" w:cs="FangSong"/>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color w:val="000000"/>
              </w:rPr>
            </w:pPr>
            <w:r>
              <w:rPr>
                <w:rFonts w:hint="eastAsia" w:ascii="FangSong" w:hAnsi="FangSong" w:eastAsia="FangSong" w:cs="FangSong"/>
                <w:color w:val="000000"/>
                <w:lang w:eastAsia="ar-SA"/>
              </w:rPr>
              <w:t>1.79</w:t>
            </w:r>
          </w:p>
        </w:tc>
      </w:tr>
      <w:tr>
        <w:tblPrEx>
          <w:tblLayout w:type="fixed"/>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pPr>
              <w:rPr>
                <w:rFonts w:hint="eastAsia" w:ascii="FangSong" w:hAnsi="FangSong" w:eastAsia="FangSong" w:cs="FangSong"/>
                <w:color w:val="000000"/>
              </w:rPr>
            </w:pPr>
          </w:p>
        </w:tc>
        <w:tc>
          <w:tcPr>
            <w:tcW w:w="1777" w:type="dxa"/>
            <w:tcBorders>
              <w:top w:val="single" w:color="000000" w:sz="4" w:space="0"/>
              <w:left w:val="single" w:color="000000" w:sz="4" w:space="0"/>
              <w:bottom w:val="single" w:color="000000" w:sz="4" w:space="0"/>
              <w:right w:val="single" w:color="000000" w:sz="4" w:space="0"/>
            </w:tcBorders>
          </w:tcPr>
          <w:p>
            <w:pPr>
              <w:rPr>
                <w:rFonts w:hint="eastAsia" w:ascii="FangSong" w:hAnsi="FangSong" w:eastAsia="FangSong" w:cs="FangSong"/>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pPr>
              <w:rPr>
                <w:rFonts w:hint="eastAsia" w:ascii="FangSong" w:hAnsi="FangSong" w:eastAsia="FangSong" w:cs="FangSong"/>
                <w:color w:val="000000"/>
              </w:rPr>
            </w:pPr>
          </w:p>
        </w:tc>
        <w:tc>
          <w:tcPr>
            <w:tcW w:w="1826" w:type="dxa"/>
            <w:tcBorders>
              <w:top w:val="single" w:color="000000" w:sz="4" w:space="0"/>
              <w:left w:val="single" w:color="000000" w:sz="4" w:space="0"/>
              <w:bottom w:val="single" w:color="000000" w:sz="4" w:space="0"/>
              <w:right w:val="single" w:color="000000" w:sz="4" w:space="0"/>
            </w:tcBorders>
          </w:tcPr>
          <w:p>
            <w:pPr>
              <w:rPr>
                <w:rFonts w:hint="eastAsia" w:ascii="FangSong" w:hAnsi="FangSong" w:eastAsia="FangSong" w:cs="FangSong"/>
                <w:color w:val="000000"/>
              </w:rPr>
            </w:pPr>
          </w:p>
        </w:tc>
      </w:tr>
      <w:tr>
        <w:tblPrEx>
          <w:tblLayout w:type="fixed"/>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FangSong" w:hAnsi="FangSong" w:eastAsia="FangSong" w:cs="FangSong"/>
                <w:color w:val="000000"/>
              </w:rPr>
            </w:pPr>
            <w:r>
              <w:rPr>
                <w:rFonts w:hint="eastAsia" w:ascii="FangSong" w:hAnsi="FangSong" w:eastAsia="FangSong" w:cs="FangSong"/>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color w:val="000000"/>
              </w:rPr>
            </w:pPr>
            <w:r>
              <w:rPr>
                <w:rFonts w:hint="eastAsia" w:ascii="FangSong" w:hAnsi="FangSong" w:eastAsia="FangSong" w:cs="FangSong"/>
                <w:color w:val="000000"/>
                <w:lang w:eastAsia="ar-SA"/>
              </w:rPr>
              <w:t>3,489.79</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FangSong" w:hAnsi="FangSong" w:eastAsia="FangSong" w:cs="FangSong"/>
                <w:color w:val="000000"/>
              </w:rPr>
            </w:pPr>
            <w:r>
              <w:rPr>
                <w:rFonts w:hint="eastAsia" w:ascii="FangSong" w:hAnsi="FangSong" w:eastAsia="FangSong" w:cs="FangSong"/>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color w:val="000000"/>
              </w:rPr>
            </w:pPr>
            <w:r>
              <w:rPr>
                <w:rFonts w:hint="eastAsia" w:ascii="FangSong" w:hAnsi="FangSong" w:eastAsia="FangSong" w:cs="FangSong"/>
                <w:color w:val="000000"/>
                <w:lang w:eastAsia="ar-SA"/>
              </w:rPr>
              <w:t>3,489.79</w:t>
            </w:r>
          </w:p>
        </w:tc>
      </w:tr>
    </w:tbl>
    <w:p>
      <w:pPr>
        <w:spacing w:before="66"/>
        <w:jc w:val="both"/>
        <w:rPr>
          <w:rFonts w:hint="eastAsia" w:ascii="FangSong" w:hAnsi="FangSong" w:eastAsia="FangSong" w:cs="FangSong"/>
          <w:color w:val="000000"/>
          <w:lang w:val="en-US"/>
        </w:rPr>
      </w:pPr>
      <w:r>
        <w:rPr>
          <w:rFonts w:hint="eastAsia" w:ascii="FangSong" w:hAnsi="FangSong" w:eastAsia="FangSong" w:cs="FangSong"/>
          <w:color w:val="000000"/>
          <w:lang w:val="en-US"/>
        </w:rPr>
        <w:t>注：本表反映本年度的总收支和年末结转结余情况。本表金额单位转换时可能存在尾数误差。</w:t>
      </w:r>
    </w:p>
    <w:p>
      <w:pPr>
        <w:spacing w:before="66"/>
        <w:jc w:val="both"/>
        <w:rPr>
          <w:rFonts w:hint="eastAsia" w:ascii="FangSong" w:hAnsi="FangSong" w:eastAsia="FangSong" w:cs="FangSong"/>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Ind w:w="0" w:type="dxa"/>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tblPrEx>
          <w:tblLayout w:type="fixed"/>
          <w:tblCellMar>
            <w:top w:w="0" w:type="dxa"/>
            <w:left w:w="108" w:type="dxa"/>
            <w:bottom w:w="0" w:type="dxa"/>
            <w:right w:w="108" w:type="dxa"/>
          </w:tblCellMar>
        </w:tblPrEx>
        <w:trPr>
          <w:trHeight w:val="403" w:hRule="atLeast"/>
          <w:jc w:val="center"/>
        </w:trPr>
        <w:tc>
          <w:tcPr>
            <w:tcW w:w="16660" w:type="dxa"/>
            <w:gridSpan w:val="10"/>
            <w:vAlign w:val="center"/>
          </w:tcPr>
          <w:p>
            <w:pPr>
              <w:pStyle w:val="5"/>
              <w:rPr>
                <w:rFonts w:hint="eastAsia" w:ascii="FangSong" w:hAnsi="FangSong" w:eastAsia="FangSong" w:cs="FangSong"/>
                <w:b/>
                <w:bCs/>
                <w:sz w:val="44"/>
                <w:szCs w:val="44"/>
                <w:lang w:val="en-US"/>
              </w:rPr>
            </w:pPr>
            <w:r>
              <w:rPr>
                <w:rFonts w:hint="eastAsia" w:ascii="SimSun" w:hAnsi="SimSun" w:eastAsia="SimSun" w:cs="SimSun"/>
                <w:b/>
                <w:bCs/>
                <w:color w:val="000000"/>
                <w:lang w:eastAsia="ar-SA"/>
              </w:rPr>
              <w:t>收入决算表</w:t>
            </w:r>
          </w:p>
        </w:tc>
      </w:tr>
      <w:tr>
        <w:tblPrEx>
          <w:tblLayout w:type="fixed"/>
          <w:tblCellMar>
            <w:top w:w="0" w:type="dxa"/>
            <w:left w:w="108" w:type="dxa"/>
            <w:bottom w:w="0" w:type="dxa"/>
            <w:right w:w="108" w:type="dxa"/>
          </w:tblCellMar>
        </w:tblPrEx>
        <w:trPr>
          <w:trHeight w:val="247" w:hRule="atLeast"/>
          <w:jc w:val="center"/>
        </w:trPr>
        <w:tc>
          <w:tcPr>
            <w:tcW w:w="4357" w:type="dxa"/>
            <w:gridSpan w:val="2"/>
            <w:vAlign w:val="center"/>
          </w:tcPr>
          <w:p>
            <w:pPr>
              <w:pStyle w:val="22"/>
              <w:jc w:val="center"/>
              <w:rPr>
                <w:rFonts w:hint="eastAsia" w:ascii="FangSong" w:hAnsi="FangSong" w:eastAsia="FangSong" w:cs="FangSong"/>
              </w:rPr>
            </w:pPr>
          </w:p>
        </w:tc>
        <w:tc>
          <w:tcPr>
            <w:tcW w:w="1716" w:type="dxa"/>
            <w:vAlign w:val="center"/>
          </w:tcPr>
          <w:p>
            <w:pPr>
              <w:pStyle w:val="22"/>
              <w:jc w:val="center"/>
              <w:rPr>
                <w:rFonts w:hint="eastAsia" w:ascii="FangSong" w:hAnsi="FangSong" w:eastAsia="FangSong" w:cs="FangSong"/>
              </w:rPr>
            </w:pPr>
          </w:p>
        </w:tc>
        <w:tc>
          <w:tcPr>
            <w:tcW w:w="1728" w:type="dxa"/>
            <w:vAlign w:val="center"/>
          </w:tcPr>
          <w:p>
            <w:pPr>
              <w:pStyle w:val="22"/>
              <w:jc w:val="center"/>
              <w:rPr>
                <w:rFonts w:hint="eastAsia" w:ascii="FangSong" w:hAnsi="FangSong" w:eastAsia="FangSong" w:cs="FangSong"/>
              </w:rPr>
            </w:pPr>
          </w:p>
        </w:tc>
        <w:tc>
          <w:tcPr>
            <w:tcW w:w="1686" w:type="dxa"/>
            <w:vAlign w:val="center"/>
          </w:tcPr>
          <w:p>
            <w:pPr>
              <w:pStyle w:val="22"/>
              <w:jc w:val="center"/>
              <w:rPr>
                <w:rFonts w:hint="eastAsia" w:ascii="FangSong" w:hAnsi="FangSong" w:eastAsia="FangSong" w:cs="FangSong"/>
              </w:rPr>
            </w:pPr>
          </w:p>
        </w:tc>
        <w:tc>
          <w:tcPr>
            <w:tcW w:w="3207" w:type="dxa"/>
            <w:gridSpan w:val="2"/>
            <w:vAlign w:val="center"/>
          </w:tcPr>
          <w:p>
            <w:pPr>
              <w:pStyle w:val="22"/>
              <w:jc w:val="center"/>
              <w:rPr>
                <w:rFonts w:hint="eastAsia" w:ascii="FangSong" w:hAnsi="FangSong" w:eastAsia="FangSong" w:cs="FangSong"/>
              </w:rPr>
            </w:pPr>
          </w:p>
        </w:tc>
        <w:tc>
          <w:tcPr>
            <w:tcW w:w="1263" w:type="dxa"/>
            <w:vAlign w:val="center"/>
          </w:tcPr>
          <w:p>
            <w:pPr>
              <w:pStyle w:val="22"/>
              <w:jc w:val="center"/>
              <w:rPr>
                <w:rFonts w:hint="eastAsia" w:ascii="FangSong" w:hAnsi="FangSong" w:eastAsia="FangSong" w:cs="FangSong"/>
              </w:rPr>
            </w:pPr>
          </w:p>
        </w:tc>
        <w:tc>
          <w:tcPr>
            <w:tcW w:w="2703" w:type="dxa"/>
            <w:gridSpan w:val="2"/>
            <w:vAlign w:val="center"/>
          </w:tcPr>
          <w:p>
            <w:pPr>
              <w:pStyle w:val="22"/>
              <w:jc w:val="right"/>
              <w:rPr>
                <w:rFonts w:hint="eastAsia" w:ascii="FangSong" w:hAnsi="FangSong" w:eastAsia="FangSong" w:cs="FangSong"/>
              </w:rPr>
            </w:pPr>
            <w:r>
              <w:rPr>
                <w:rFonts w:hint="eastAsia" w:ascii="FangSong" w:hAnsi="FangSong" w:eastAsia="FangSong" w:cs="FangSong"/>
              </w:rPr>
              <w:t>公开02表</w:t>
            </w:r>
          </w:p>
        </w:tc>
      </w:tr>
      <w:tr>
        <w:tblPrEx>
          <w:tblLayout w:type="fixed"/>
          <w:tblCellMar>
            <w:top w:w="0" w:type="dxa"/>
            <w:left w:w="108" w:type="dxa"/>
            <w:bottom w:w="0" w:type="dxa"/>
            <w:right w:w="108" w:type="dxa"/>
          </w:tblCellMar>
        </w:tblPrEx>
        <w:trPr>
          <w:trHeight w:val="247" w:hRule="atLeast"/>
          <w:jc w:val="center"/>
        </w:trPr>
        <w:tc>
          <w:tcPr>
            <w:tcW w:w="13957" w:type="dxa"/>
            <w:gridSpan w:val="8"/>
            <w:vAlign w:val="center"/>
          </w:tcPr>
          <w:p>
            <w:pPr>
              <w:pStyle w:val="22"/>
              <w:rPr>
                <w:rFonts w:hint="eastAsia" w:ascii="FangSong" w:hAnsi="FangSong" w:eastAsia="FangSong" w:cs="FangSong"/>
              </w:rPr>
            </w:pPr>
            <w:r>
              <w:rPr>
                <w:rFonts w:hint="eastAsia" w:ascii="FangSong" w:hAnsi="FangSong" w:eastAsia="FangSong" w:cs="FangSong"/>
                <w:color w:val="000000"/>
              </w:rPr>
              <w:t>单位</w:t>
            </w:r>
            <w:r>
              <w:rPr>
                <w:rFonts w:ascii="FangSong" w:hAnsi="FangSong" w:eastAsia="FangSong" w:cs="FangSong"/>
                <w:color w:val="000000"/>
                <w:u w:color="auto"/>
              </w:rPr>
              <w:t>名称：</w:t>
            </w:r>
            <w:r>
              <w:rPr>
                <w:rFonts w:hint="eastAsia" w:ascii="FangSong" w:hAnsi="FangSong" w:eastAsia="FangSong" w:cs="FangSong"/>
              </w:rPr>
              <w:t>南京市人民政府外事办公室</w:t>
            </w:r>
          </w:p>
        </w:tc>
        <w:tc>
          <w:tcPr>
            <w:tcW w:w="2703" w:type="dxa"/>
            <w:gridSpan w:val="2"/>
            <w:vAlign w:val="center"/>
          </w:tcPr>
          <w:p>
            <w:pPr>
              <w:pStyle w:val="22"/>
              <w:jc w:val="right"/>
              <w:rPr>
                <w:rFonts w:hint="eastAsia" w:ascii="FangSong" w:hAnsi="FangSong" w:eastAsia="FangSong" w:cs="FangSong"/>
              </w:rPr>
            </w:pPr>
            <w:r>
              <w:rPr>
                <w:rFonts w:hint="eastAsia" w:ascii="FangSong" w:hAnsi="FangSong" w:eastAsia="FangSong" w:cs="FangSong"/>
              </w:rPr>
              <w:t>金额单位：万元</w:t>
            </w:r>
          </w:p>
        </w:tc>
      </w:tr>
      <w:tr>
        <w:tblPrEx>
          <w:tblLayout w:type="fixed"/>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项目</w:t>
            </w:r>
          </w:p>
        </w:tc>
        <w:tc>
          <w:tcPr>
            <w:tcW w:w="1716" w:type="dxa"/>
            <w:vMerge w:val="restart"/>
            <w:tcBorders>
              <w:top w:val="single" w:color="000000" w:sz="4" w:space="0"/>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本年收入合计</w:t>
            </w:r>
          </w:p>
        </w:tc>
        <w:tc>
          <w:tcPr>
            <w:tcW w:w="1728" w:type="dxa"/>
            <w:vMerge w:val="restart"/>
            <w:tcBorders>
              <w:top w:val="single" w:color="000000" w:sz="4" w:space="0"/>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财政拨款收入</w:t>
            </w:r>
          </w:p>
        </w:tc>
        <w:tc>
          <w:tcPr>
            <w:tcW w:w="1686" w:type="dxa"/>
            <w:vMerge w:val="restart"/>
            <w:tcBorders>
              <w:top w:val="single" w:color="000000" w:sz="4" w:space="0"/>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上级补助收入</w:t>
            </w:r>
          </w:p>
        </w:tc>
        <w:tc>
          <w:tcPr>
            <w:tcW w:w="1503" w:type="dxa"/>
            <w:vMerge w:val="restart"/>
            <w:tcBorders>
              <w:top w:val="single" w:color="000000" w:sz="4" w:space="0"/>
              <w:left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财政专户管理教育收费</w:t>
            </w:r>
          </w:p>
        </w:tc>
        <w:tc>
          <w:tcPr>
            <w:tcW w:w="1704" w:type="dxa"/>
            <w:vMerge w:val="restart"/>
            <w:tcBorders>
              <w:top w:val="single" w:color="000000" w:sz="4" w:space="0"/>
              <w:left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经营收入</w:t>
            </w:r>
          </w:p>
        </w:tc>
        <w:tc>
          <w:tcPr>
            <w:tcW w:w="1375" w:type="dxa"/>
            <w:vMerge w:val="restart"/>
            <w:tcBorders>
              <w:top w:val="single" w:color="000000" w:sz="4" w:space="0"/>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其他收入</w:t>
            </w:r>
          </w:p>
        </w:tc>
      </w:tr>
      <w:tr>
        <w:tblPrEx>
          <w:tblLayout w:type="fixed"/>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功能分类</w:t>
            </w:r>
          </w:p>
          <w:p>
            <w:pPr>
              <w:pStyle w:val="22"/>
              <w:jc w:val="center"/>
              <w:rPr>
                <w:rFonts w:hint="eastAsia" w:ascii="FangSong" w:hAnsi="FangSong" w:eastAsia="FangSong" w:cs="FangSong"/>
              </w:rPr>
            </w:pPr>
            <w:r>
              <w:rPr>
                <w:rFonts w:hint="eastAsia" w:ascii="FangSong" w:hAnsi="FangSong" w:eastAsia="FangSong" w:cs="FangSong"/>
              </w:rPr>
              <w:t>科目编码</w:t>
            </w:r>
          </w:p>
        </w:tc>
        <w:tc>
          <w:tcPr>
            <w:tcW w:w="3156"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科目名称</w:t>
            </w:r>
          </w:p>
        </w:tc>
        <w:tc>
          <w:tcPr>
            <w:tcW w:w="1716" w:type="dxa"/>
            <w:vMerge w:val="continue"/>
            <w:tcBorders>
              <w:left w:val="single" w:color="000000" w:sz="4" w:space="0"/>
              <w:bottom w:val="single" w:color="000000" w:sz="4" w:space="0"/>
            </w:tcBorders>
          </w:tcPr>
          <w:p>
            <w:pPr>
              <w:rPr>
                <w:rFonts w:hint="eastAsia" w:ascii="FangSong" w:hAnsi="FangSong" w:eastAsia="FangSong" w:cs="FangSong"/>
              </w:rPr>
            </w:pPr>
          </w:p>
        </w:tc>
        <w:tc>
          <w:tcPr>
            <w:tcW w:w="1728" w:type="dxa"/>
            <w:vMerge w:val="continue"/>
            <w:tcBorders>
              <w:left w:val="single" w:color="000000" w:sz="4" w:space="0"/>
              <w:bottom w:val="single" w:color="000000" w:sz="4" w:space="0"/>
            </w:tcBorders>
          </w:tcPr>
          <w:p>
            <w:pPr>
              <w:rPr>
                <w:rFonts w:hint="eastAsia" w:ascii="FangSong" w:hAnsi="FangSong" w:eastAsia="FangSong" w:cs="FangSong"/>
              </w:rPr>
            </w:pPr>
          </w:p>
        </w:tc>
        <w:tc>
          <w:tcPr>
            <w:tcW w:w="1686" w:type="dxa"/>
            <w:vMerge w:val="continue"/>
            <w:tcBorders>
              <w:left w:val="single" w:color="000000" w:sz="4" w:space="0"/>
              <w:bottom w:val="single" w:color="000000" w:sz="4" w:space="0"/>
            </w:tcBorders>
          </w:tcPr>
          <w:p>
            <w:pPr>
              <w:rPr>
                <w:rFonts w:hint="eastAsia" w:ascii="FangSong" w:hAnsi="FangSong" w:eastAsia="FangSong" w:cs="FangSong"/>
              </w:rPr>
            </w:pPr>
          </w:p>
        </w:tc>
        <w:tc>
          <w:tcPr>
            <w:tcW w:w="1503" w:type="dxa"/>
            <w:vMerge w:val="continue"/>
            <w:tcBorders>
              <w:left w:val="single" w:color="000000" w:sz="4" w:space="0"/>
              <w:bottom w:val="single" w:color="000000" w:sz="4" w:space="0"/>
            </w:tcBorders>
            <w:vAlign w:val="center"/>
          </w:tcPr>
          <w:p>
            <w:pPr>
              <w:pStyle w:val="22"/>
              <w:jc w:val="center"/>
              <w:rPr>
                <w:rFonts w:hint="eastAsia" w:ascii="FangSong" w:hAnsi="FangSong" w:eastAsia="FangSong" w:cs="FangSong"/>
              </w:rPr>
            </w:pPr>
          </w:p>
        </w:tc>
        <w:tc>
          <w:tcPr>
            <w:tcW w:w="1704" w:type="dxa"/>
            <w:vMerge w:val="continue"/>
            <w:tcBorders>
              <w:left w:val="single" w:color="000000" w:sz="4" w:space="0"/>
              <w:bottom w:val="single" w:color="000000" w:sz="4" w:space="0"/>
            </w:tcBorders>
            <w:vAlign w:val="center"/>
          </w:tcPr>
          <w:p>
            <w:pPr>
              <w:pStyle w:val="22"/>
              <w:jc w:val="center"/>
              <w:rPr>
                <w:rFonts w:hint="eastAsia" w:ascii="FangSong" w:hAnsi="FangSong" w:eastAsia="FangSong" w:cs="FangSong"/>
              </w:rPr>
            </w:pPr>
          </w:p>
        </w:tc>
        <w:tc>
          <w:tcPr>
            <w:tcW w:w="1263" w:type="dxa"/>
            <w:vMerge w:val="continue"/>
            <w:tcBorders>
              <w:left w:val="single" w:color="000000" w:sz="4" w:space="0"/>
              <w:bottom w:val="single" w:color="000000" w:sz="4" w:space="0"/>
            </w:tcBorders>
          </w:tcPr>
          <w:p>
            <w:pPr>
              <w:rPr>
                <w:rFonts w:hint="eastAsia" w:ascii="FangSong" w:hAnsi="FangSong" w:eastAsia="FangSong" w:cs="FangSong"/>
              </w:rPr>
            </w:pPr>
          </w:p>
        </w:tc>
        <w:tc>
          <w:tcPr>
            <w:tcW w:w="1375" w:type="dxa"/>
            <w:vMerge w:val="continue"/>
            <w:tcBorders>
              <w:left w:val="single" w:color="000000" w:sz="4" w:space="0"/>
              <w:bottom w:val="single" w:color="000000" w:sz="4" w:space="0"/>
            </w:tcBorders>
          </w:tcPr>
          <w:p>
            <w:pPr>
              <w:rPr>
                <w:rFonts w:hint="eastAsia" w:ascii="FangSong" w:hAnsi="FangSong" w:eastAsia="FangSong" w:cs="FangSong"/>
              </w:rPr>
            </w:pPr>
          </w:p>
        </w:tc>
        <w:tc>
          <w:tcPr>
            <w:tcW w:w="1328" w:type="dxa"/>
            <w:vMerge w:val="continue"/>
            <w:tcBorders>
              <w:left w:val="single" w:color="000000" w:sz="4" w:space="0"/>
              <w:bottom w:val="single" w:color="000000" w:sz="4" w:space="0"/>
              <w:right w:val="single" w:color="000000" w:sz="4" w:space="0"/>
            </w:tcBorders>
          </w:tcPr>
          <w:p>
            <w:pPr>
              <w:rPr>
                <w:rFonts w:hint="eastAsia" w:ascii="FangSong" w:hAnsi="FangSong" w:eastAsia="FangSong" w:cs="FangSong"/>
              </w:rPr>
            </w:pPr>
          </w:p>
        </w:tc>
      </w:tr>
      <w:tr>
        <w:tblPrEx>
          <w:tblLayout w:type="fixed"/>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ascii="FangSong" w:hAnsi="FangSong" w:eastAsia="FangSong" w:cs="FangSong"/>
                <w:u w:color="auto"/>
              </w:rPr>
              <w:t>合计</w:t>
            </w:r>
          </w:p>
        </w:tc>
        <w:tc>
          <w:tcPr>
            <w:tcW w:w="1716" w:type="dxa"/>
            <w:tcBorders>
              <w:left w:val="single" w:color="000000" w:sz="4" w:space="0"/>
              <w:bottom w:val="single" w:color="000000" w:sz="4" w:space="0"/>
            </w:tcBorders>
            <w:vAlign w:val="center"/>
          </w:tcPr>
          <w:p>
            <w:pPr>
              <w:jc w:val="right"/>
              <w:rPr>
                <w:rFonts w:hint="eastAsia" w:ascii="FangSong" w:hAnsi="FangSong" w:eastAsia="FangSong" w:cs="FangSong"/>
                <w:sz w:val="20"/>
                <w:szCs w:val="20"/>
              </w:rPr>
            </w:pPr>
            <w:r>
              <w:rPr>
                <w:rFonts w:hint="eastAsia" w:ascii="FangSong" w:hAnsi="FangSong" w:eastAsia="FangSong" w:cs="FangSong"/>
                <w:sz w:val="20"/>
                <w:szCs w:val="20"/>
              </w:rPr>
              <w:t>3,488.51</w:t>
            </w:r>
          </w:p>
        </w:tc>
        <w:tc>
          <w:tcPr>
            <w:tcW w:w="1728" w:type="dxa"/>
            <w:tcBorders>
              <w:left w:val="single" w:color="000000" w:sz="4" w:space="0"/>
              <w:bottom w:val="single" w:color="000000" w:sz="4" w:space="0"/>
            </w:tcBorders>
            <w:vAlign w:val="center"/>
          </w:tcPr>
          <w:p>
            <w:pPr>
              <w:jc w:val="right"/>
              <w:rPr>
                <w:rFonts w:hint="eastAsia" w:ascii="FangSong" w:hAnsi="FangSong" w:eastAsia="FangSong" w:cs="FangSong"/>
                <w:sz w:val="20"/>
                <w:szCs w:val="20"/>
              </w:rPr>
            </w:pPr>
            <w:r>
              <w:rPr>
                <w:rFonts w:hint="eastAsia" w:ascii="FangSong" w:hAnsi="FangSong" w:eastAsia="FangSong" w:cs="FangSong"/>
                <w:sz w:val="20"/>
                <w:szCs w:val="20"/>
              </w:rPr>
              <w:t>3,487.95</w:t>
            </w:r>
          </w:p>
        </w:tc>
        <w:tc>
          <w:tcPr>
            <w:tcW w:w="1686" w:type="dxa"/>
            <w:tcBorders>
              <w:left w:val="single" w:color="000000" w:sz="4" w:space="0"/>
              <w:bottom w:val="single" w:color="000000" w:sz="4" w:space="0"/>
            </w:tcBorders>
            <w:vAlign w:val="center"/>
          </w:tcPr>
          <w:p>
            <w:pPr>
              <w:jc w:val="right"/>
              <w:rPr>
                <w:rFonts w:hint="eastAsia" w:ascii="FangSong" w:hAnsi="FangSong" w:eastAsia="FangSong" w:cs="FangSong"/>
                <w:sz w:val="20"/>
                <w:szCs w:val="20"/>
              </w:rPr>
            </w:pPr>
          </w:p>
        </w:tc>
        <w:tc>
          <w:tcPr>
            <w:tcW w:w="1503" w:type="dxa"/>
            <w:tcBorders>
              <w:left w:val="single" w:color="000000" w:sz="4" w:space="0"/>
              <w:bottom w:val="single" w:color="000000" w:sz="4" w:space="0"/>
            </w:tcBorders>
            <w:vAlign w:val="center"/>
          </w:tcPr>
          <w:p>
            <w:pPr>
              <w:jc w:val="right"/>
              <w:rPr>
                <w:rFonts w:hint="eastAsia" w:ascii="FangSong" w:hAnsi="FangSong" w:eastAsia="FangSong" w:cs="FangSong"/>
                <w:sz w:val="20"/>
                <w:szCs w:val="20"/>
              </w:rPr>
            </w:pPr>
          </w:p>
        </w:tc>
        <w:tc>
          <w:tcPr>
            <w:tcW w:w="1704" w:type="dxa"/>
            <w:tcBorders>
              <w:left w:val="single" w:color="000000" w:sz="4" w:space="0"/>
              <w:bottom w:val="single" w:color="000000" w:sz="4" w:space="0"/>
            </w:tcBorders>
            <w:vAlign w:val="center"/>
          </w:tcPr>
          <w:p>
            <w:pPr>
              <w:jc w:val="right"/>
              <w:rPr>
                <w:rFonts w:hint="eastAsia" w:ascii="FangSong" w:hAnsi="FangSong" w:eastAsia="FangSong" w:cs="FangSong"/>
                <w:sz w:val="20"/>
                <w:szCs w:val="20"/>
              </w:rPr>
            </w:pPr>
          </w:p>
        </w:tc>
        <w:tc>
          <w:tcPr>
            <w:tcW w:w="1263" w:type="dxa"/>
            <w:tcBorders>
              <w:left w:val="single" w:color="000000" w:sz="4" w:space="0"/>
              <w:bottom w:val="single" w:color="000000" w:sz="4" w:space="0"/>
            </w:tcBorders>
            <w:vAlign w:val="center"/>
          </w:tcPr>
          <w:p>
            <w:pPr>
              <w:jc w:val="right"/>
              <w:rPr>
                <w:rFonts w:hint="eastAsia" w:ascii="FangSong" w:hAnsi="FangSong" w:eastAsia="FangSong" w:cs="FangSong"/>
                <w:sz w:val="20"/>
                <w:szCs w:val="20"/>
              </w:rPr>
            </w:pPr>
          </w:p>
        </w:tc>
        <w:tc>
          <w:tcPr>
            <w:tcW w:w="1375" w:type="dxa"/>
            <w:tcBorders>
              <w:left w:val="single" w:color="000000" w:sz="4" w:space="0"/>
              <w:bottom w:val="single" w:color="000000" w:sz="4" w:space="0"/>
            </w:tcBorders>
            <w:vAlign w:val="center"/>
          </w:tcPr>
          <w:p>
            <w:pPr>
              <w:jc w:val="right"/>
              <w:rPr>
                <w:rFonts w:hint="eastAsia" w:ascii="FangSong" w:hAnsi="FangSong" w:eastAsia="FangSong" w:cs="FangSong"/>
                <w:sz w:val="20"/>
                <w:szCs w:val="20"/>
              </w:rPr>
            </w:pPr>
          </w:p>
        </w:tc>
        <w:tc>
          <w:tcPr>
            <w:tcW w:w="1328" w:type="dxa"/>
            <w:tcBorders>
              <w:left w:val="single" w:color="000000" w:sz="4" w:space="0"/>
              <w:bottom w:val="single" w:color="000000" w:sz="4" w:space="0"/>
              <w:right w:val="single" w:color="000000" w:sz="4" w:space="0"/>
            </w:tcBorders>
            <w:vAlign w:val="center"/>
          </w:tcPr>
          <w:p>
            <w:pPr>
              <w:jc w:val="right"/>
              <w:rPr>
                <w:rFonts w:hint="eastAsia" w:ascii="FangSong" w:hAnsi="FangSong" w:eastAsia="FangSong" w:cs="FangSong"/>
                <w:sz w:val="20"/>
                <w:szCs w:val="20"/>
              </w:rPr>
            </w:pPr>
            <w:r>
              <w:rPr>
                <w:rFonts w:hint="eastAsia" w:ascii="FangSong" w:hAnsi="FangSong" w:eastAsia="FangSong" w:cs="FangSong"/>
                <w:sz w:val="20"/>
                <w:szCs w:val="20"/>
              </w:rPr>
              <w:t>0.56</w:t>
            </w: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一般公共服务支出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2,318.00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2,317.44</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0.56</w:t>
            </w: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20103</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政府办公厅（室）及相关机构事务</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2,219.63</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2,219.06</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0.56</w:t>
            </w: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2010301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行政运行</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1,384.58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1,384.42</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0.16</w:t>
            </w: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2010302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一般行政管理事务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835.04</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834.64</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0.40</w:t>
            </w: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20199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其他一般公共服务支出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98.38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98.38</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2019999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其他一般公共服务支出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98.38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98.38</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387.02</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387.02</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331.54</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331.54</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2080501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行政单位离退休</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105.88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105.88</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149.15</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149.15</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76.51</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76.51</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20899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55.48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55.48</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2089999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55.48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55.48</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216</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商业服务业等支出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4.08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4.08</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21606</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涉外发展服务支出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4.08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4.08</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2160699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其他涉外发展服务支出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4.08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4.08</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779.41</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779.41</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779.41</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779.41</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196.66</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196.66</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582.75</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582.75</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r>
    </w:tbl>
    <w:p>
      <w:pPr>
        <w:spacing w:before="66"/>
        <w:jc w:val="both"/>
        <w:rPr>
          <w:rFonts w:hint="eastAsia" w:ascii="FangSong" w:hAnsi="FangSong" w:eastAsia="FangSong" w:cs="FangSong"/>
        </w:rPr>
      </w:pPr>
      <w:r>
        <w:rPr>
          <w:rFonts w:hint="eastAsia" w:ascii="FangSong" w:hAnsi="FangSong" w:eastAsia="FangSong" w:cs="FangSong"/>
          <w:color w:val="000000"/>
        </w:rPr>
        <w:t>注：</w:t>
      </w:r>
      <w:r>
        <w:rPr>
          <w:rFonts w:hint="eastAsia" w:ascii="FangSong" w:hAnsi="FangSong" w:eastAsia="FangSong" w:cs="FangSong"/>
        </w:rPr>
        <w:t>本表反映本年度取得的各项收入情况。本表金额单位转换时可能存在尾数误差。</w:t>
      </w:r>
    </w:p>
    <w:p>
      <w:pPr>
        <w:spacing w:before="66"/>
        <w:ind w:left="57" w:firstLine="220" w:firstLineChars="100"/>
        <w:jc w:val="both"/>
        <w:rPr>
          <w:rFonts w:hint="eastAsia" w:ascii="FangSong" w:hAnsi="FangSong" w:eastAsia="FangSong" w:cs="FangSong"/>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tblPrEx>
          <w:tblLayout w:type="fixed"/>
          <w:tblCellMar>
            <w:top w:w="55" w:type="dxa"/>
            <w:left w:w="55" w:type="dxa"/>
            <w:bottom w:w="55" w:type="dxa"/>
            <w:right w:w="55" w:type="dxa"/>
          </w:tblCellMar>
        </w:tblPrEx>
        <w:trPr>
          <w:trHeight w:val="532" w:hRule="atLeast"/>
        </w:trPr>
        <w:tc>
          <w:tcPr>
            <w:tcW w:w="15689" w:type="dxa"/>
            <w:gridSpan w:val="8"/>
            <w:vAlign w:val="center"/>
          </w:tcPr>
          <w:p>
            <w:pPr>
              <w:pStyle w:val="5"/>
              <w:rPr>
                <w:rFonts w:hint="eastAsia" w:ascii="FangSong" w:hAnsi="FangSong" w:eastAsia="FangSong" w:cs="FangSong"/>
                <w:b/>
                <w:bCs/>
                <w:sz w:val="44"/>
                <w:szCs w:val="44"/>
              </w:rPr>
            </w:pPr>
            <w:r>
              <w:rPr>
                <w:rFonts w:hint="eastAsia" w:ascii="SimSun" w:hAnsi="SimSun" w:eastAsia="SimSun" w:cs="SimSun"/>
                <w:b/>
                <w:bCs/>
                <w:color w:val="000000"/>
                <w:lang w:eastAsia="ar-SA"/>
              </w:rPr>
              <w:t>支出决算表</w:t>
            </w:r>
          </w:p>
        </w:tc>
      </w:tr>
      <w:tr>
        <w:tblPrEx>
          <w:tblLayout w:type="fixed"/>
          <w:tblCellMar>
            <w:top w:w="55" w:type="dxa"/>
            <w:left w:w="55" w:type="dxa"/>
            <w:bottom w:w="55" w:type="dxa"/>
            <w:right w:w="55" w:type="dxa"/>
          </w:tblCellMar>
        </w:tblPrEx>
        <w:trPr>
          <w:trHeight w:val="227" w:hRule="atLeast"/>
        </w:trPr>
        <w:tc>
          <w:tcPr>
            <w:tcW w:w="5115" w:type="dxa"/>
            <w:gridSpan w:val="2"/>
            <w:vAlign w:val="center"/>
          </w:tcPr>
          <w:p>
            <w:pPr>
              <w:pStyle w:val="22"/>
              <w:jc w:val="center"/>
              <w:rPr>
                <w:rFonts w:hint="eastAsia" w:ascii="FangSong" w:hAnsi="FangSong" w:eastAsia="FangSong" w:cs="FangSong"/>
              </w:rPr>
            </w:pPr>
          </w:p>
        </w:tc>
        <w:tc>
          <w:tcPr>
            <w:tcW w:w="2164" w:type="dxa"/>
            <w:vAlign w:val="center"/>
          </w:tcPr>
          <w:p>
            <w:pPr>
              <w:pStyle w:val="22"/>
              <w:jc w:val="center"/>
              <w:rPr>
                <w:rFonts w:hint="eastAsia" w:ascii="FangSong" w:hAnsi="FangSong" w:eastAsia="FangSong" w:cs="FangSong"/>
                <w:sz w:val="20"/>
              </w:rPr>
            </w:pPr>
          </w:p>
        </w:tc>
        <w:tc>
          <w:tcPr>
            <w:tcW w:w="1897" w:type="dxa"/>
            <w:vAlign w:val="center"/>
          </w:tcPr>
          <w:p>
            <w:pPr>
              <w:pStyle w:val="22"/>
              <w:jc w:val="center"/>
              <w:rPr>
                <w:rFonts w:hint="eastAsia" w:ascii="FangSong" w:hAnsi="FangSong" w:eastAsia="FangSong" w:cs="FangSong"/>
                <w:sz w:val="20"/>
              </w:rPr>
            </w:pPr>
          </w:p>
        </w:tc>
        <w:tc>
          <w:tcPr>
            <w:tcW w:w="1739" w:type="dxa"/>
            <w:vAlign w:val="center"/>
          </w:tcPr>
          <w:p>
            <w:pPr>
              <w:pStyle w:val="22"/>
              <w:jc w:val="center"/>
              <w:rPr>
                <w:rFonts w:hint="eastAsia" w:ascii="FangSong" w:hAnsi="FangSong" w:eastAsia="FangSong" w:cs="FangSong"/>
                <w:sz w:val="20"/>
              </w:rPr>
            </w:pPr>
          </w:p>
        </w:tc>
        <w:tc>
          <w:tcPr>
            <w:tcW w:w="1715" w:type="dxa"/>
            <w:vAlign w:val="center"/>
          </w:tcPr>
          <w:p>
            <w:pPr>
              <w:pStyle w:val="22"/>
              <w:jc w:val="center"/>
              <w:rPr>
                <w:rFonts w:hint="eastAsia" w:ascii="FangSong" w:hAnsi="FangSong" w:eastAsia="FangSong" w:cs="FangSong"/>
                <w:sz w:val="20"/>
              </w:rPr>
            </w:pPr>
          </w:p>
        </w:tc>
        <w:tc>
          <w:tcPr>
            <w:tcW w:w="3059" w:type="dxa"/>
            <w:gridSpan w:val="2"/>
            <w:vAlign w:val="center"/>
          </w:tcPr>
          <w:p>
            <w:pPr>
              <w:pStyle w:val="22"/>
              <w:jc w:val="right"/>
              <w:rPr>
                <w:rFonts w:hint="eastAsia" w:ascii="FangSong" w:hAnsi="FangSong" w:eastAsia="FangSong" w:cs="FangSong"/>
              </w:rPr>
            </w:pPr>
            <w:r>
              <w:rPr>
                <w:rFonts w:hint="eastAsia" w:ascii="FangSong" w:hAnsi="FangSong" w:eastAsia="FangSong" w:cs="FangSong"/>
              </w:rPr>
              <w:t>公开03表</w:t>
            </w:r>
          </w:p>
        </w:tc>
      </w:tr>
      <w:tr>
        <w:tblPrEx>
          <w:tblLayout w:type="fixed"/>
          <w:tblCellMar>
            <w:top w:w="55" w:type="dxa"/>
            <w:left w:w="55" w:type="dxa"/>
            <w:bottom w:w="55" w:type="dxa"/>
            <w:right w:w="55" w:type="dxa"/>
          </w:tblCellMar>
        </w:tblPrEx>
        <w:trPr>
          <w:trHeight w:val="90" w:hRule="atLeast"/>
        </w:trPr>
        <w:tc>
          <w:tcPr>
            <w:tcW w:w="12630" w:type="dxa"/>
            <w:gridSpan w:val="6"/>
            <w:vAlign w:val="center"/>
          </w:tcPr>
          <w:p>
            <w:pPr>
              <w:pStyle w:val="22"/>
              <w:rPr>
                <w:rFonts w:hint="eastAsia" w:ascii="FangSong" w:hAnsi="FangSong" w:eastAsia="FangSong" w:cs="FangSong"/>
              </w:rPr>
            </w:pPr>
            <w:r>
              <w:rPr>
                <w:rFonts w:hint="eastAsia" w:ascii="FangSong" w:hAnsi="FangSong" w:eastAsia="FangSong" w:cs="FangSong"/>
                <w:color w:val="000000"/>
              </w:rPr>
              <w:t>单位</w:t>
            </w:r>
            <w:r>
              <w:rPr>
                <w:rFonts w:ascii="FangSong" w:hAnsi="FangSong" w:eastAsia="FangSong" w:cs="FangSong"/>
                <w:color w:val="000000"/>
                <w:u w:color="auto"/>
              </w:rPr>
              <w:t>名称：</w:t>
            </w:r>
            <w:r>
              <w:rPr>
                <w:rFonts w:hint="eastAsia" w:ascii="FangSong" w:hAnsi="FangSong" w:eastAsia="FangSong" w:cs="FangSong"/>
              </w:rPr>
              <w:t>南京市人民政府外事办公室</w:t>
            </w:r>
          </w:p>
        </w:tc>
        <w:tc>
          <w:tcPr>
            <w:tcW w:w="3059" w:type="dxa"/>
            <w:gridSpan w:val="2"/>
            <w:vAlign w:val="center"/>
          </w:tcPr>
          <w:p>
            <w:pPr>
              <w:pStyle w:val="22"/>
              <w:jc w:val="right"/>
              <w:rPr>
                <w:rFonts w:hint="eastAsia" w:ascii="FangSong" w:hAnsi="FangSong" w:eastAsia="FangSong" w:cs="FangSong"/>
              </w:rPr>
            </w:pPr>
            <w:r>
              <w:rPr>
                <w:rFonts w:hint="eastAsia" w:ascii="FangSong" w:hAnsi="FangSong" w:eastAsia="FangSong" w:cs="FangSong"/>
              </w:rPr>
              <w:t>金额单位：万元</w:t>
            </w:r>
          </w:p>
        </w:tc>
      </w:tr>
      <w:tr>
        <w:tblPrEx>
          <w:tblLayout w:type="fixed"/>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项目</w:t>
            </w:r>
          </w:p>
        </w:tc>
        <w:tc>
          <w:tcPr>
            <w:tcW w:w="2164" w:type="dxa"/>
            <w:vMerge w:val="restart"/>
            <w:tcBorders>
              <w:top w:val="single" w:color="000000" w:sz="4" w:space="0"/>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本年支出合计</w:t>
            </w:r>
          </w:p>
        </w:tc>
        <w:tc>
          <w:tcPr>
            <w:tcW w:w="1897" w:type="dxa"/>
            <w:vMerge w:val="restart"/>
            <w:tcBorders>
              <w:top w:val="single" w:color="000000" w:sz="4" w:space="0"/>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基本支出</w:t>
            </w:r>
          </w:p>
        </w:tc>
        <w:tc>
          <w:tcPr>
            <w:tcW w:w="1739" w:type="dxa"/>
            <w:vMerge w:val="restart"/>
            <w:tcBorders>
              <w:top w:val="single" w:color="000000" w:sz="4" w:space="0"/>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项目支出</w:t>
            </w:r>
          </w:p>
        </w:tc>
        <w:tc>
          <w:tcPr>
            <w:tcW w:w="1715" w:type="dxa"/>
            <w:vMerge w:val="restart"/>
            <w:tcBorders>
              <w:top w:val="single" w:color="000000" w:sz="4" w:space="0"/>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上缴上级支出</w:t>
            </w:r>
          </w:p>
        </w:tc>
        <w:tc>
          <w:tcPr>
            <w:tcW w:w="1633" w:type="dxa"/>
            <w:vMerge w:val="restart"/>
            <w:tcBorders>
              <w:top w:val="single" w:color="000000" w:sz="4" w:space="0"/>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对附属单位补助支出</w:t>
            </w:r>
          </w:p>
        </w:tc>
      </w:tr>
      <w:tr>
        <w:tblPrEx>
          <w:tblLayout w:type="fixed"/>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功能分类</w:t>
            </w:r>
          </w:p>
          <w:p>
            <w:pPr>
              <w:pStyle w:val="22"/>
              <w:jc w:val="center"/>
              <w:rPr>
                <w:rFonts w:hint="eastAsia" w:ascii="FangSong" w:hAnsi="FangSong" w:eastAsia="FangSong" w:cs="FangSong"/>
              </w:rPr>
            </w:pPr>
            <w:r>
              <w:rPr>
                <w:rFonts w:hint="eastAsia" w:ascii="FangSong" w:hAnsi="FangSong" w:eastAsia="FangSong" w:cs="FangSong"/>
              </w:rPr>
              <w:t>科目编码</w:t>
            </w:r>
          </w:p>
        </w:tc>
        <w:tc>
          <w:tcPr>
            <w:tcW w:w="3927"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科目名称</w:t>
            </w:r>
          </w:p>
        </w:tc>
        <w:tc>
          <w:tcPr>
            <w:tcW w:w="2164" w:type="dxa"/>
            <w:vMerge w:val="continue"/>
            <w:tcBorders>
              <w:left w:val="single" w:color="000000" w:sz="4" w:space="0"/>
              <w:bottom w:val="single" w:color="000000" w:sz="4" w:space="0"/>
            </w:tcBorders>
          </w:tcPr>
          <w:p>
            <w:pPr>
              <w:rPr>
                <w:rFonts w:hint="eastAsia" w:ascii="FangSong" w:hAnsi="FangSong" w:eastAsia="FangSong" w:cs="FangSong"/>
              </w:rPr>
            </w:pPr>
          </w:p>
        </w:tc>
        <w:tc>
          <w:tcPr>
            <w:tcW w:w="1897" w:type="dxa"/>
            <w:vMerge w:val="continue"/>
            <w:tcBorders>
              <w:left w:val="single" w:color="000000" w:sz="4" w:space="0"/>
              <w:bottom w:val="single" w:color="000000" w:sz="4" w:space="0"/>
            </w:tcBorders>
          </w:tcPr>
          <w:p>
            <w:pPr>
              <w:rPr>
                <w:rFonts w:hint="eastAsia" w:ascii="FangSong" w:hAnsi="FangSong" w:eastAsia="FangSong" w:cs="FangSong"/>
              </w:rPr>
            </w:pPr>
          </w:p>
        </w:tc>
        <w:tc>
          <w:tcPr>
            <w:tcW w:w="1739" w:type="dxa"/>
            <w:vMerge w:val="continue"/>
            <w:tcBorders>
              <w:left w:val="single" w:color="000000" w:sz="4" w:space="0"/>
              <w:bottom w:val="single" w:color="000000" w:sz="4" w:space="0"/>
            </w:tcBorders>
          </w:tcPr>
          <w:p>
            <w:pPr>
              <w:rPr>
                <w:rFonts w:hint="eastAsia" w:ascii="FangSong" w:hAnsi="FangSong" w:eastAsia="FangSong" w:cs="FangSong"/>
              </w:rPr>
            </w:pPr>
          </w:p>
        </w:tc>
        <w:tc>
          <w:tcPr>
            <w:tcW w:w="1715" w:type="dxa"/>
            <w:vMerge w:val="continue"/>
            <w:tcBorders>
              <w:left w:val="single" w:color="000000" w:sz="4" w:space="0"/>
              <w:bottom w:val="single" w:color="000000" w:sz="4" w:space="0"/>
            </w:tcBorders>
          </w:tcPr>
          <w:p>
            <w:pPr>
              <w:rPr>
                <w:rFonts w:hint="eastAsia" w:ascii="FangSong" w:hAnsi="FangSong" w:eastAsia="FangSong" w:cs="FangSong"/>
              </w:rPr>
            </w:pPr>
          </w:p>
        </w:tc>
        <w:tc>
          <w:tcPr>
            <w:tcW w:w="1633" w:type="dxa"/>
            <w:vMerge w:val="continue"/>
            <w:tcBorders>
              <w:left w:val="single" w:color="000000" w:sz="4" w:space="0"/>
              <w:bottom w:val="single" w:color="000000" w:sz="4" w:space="0"/>
            </w:tcBorders>
          </w:tcPr>
          <w:p>
            <w:pPr>
              <w:rPr>
                <w:rFonts w:hint="eastAsia" w:ascii="FangSong" w:hAnsi="FangSong" w:eastAsia="FangSong" w:cs="FangSong"/>
              </w:rPr>
            </w:pPr>
          </w:p>
        </w:tc>
        <w:tc>
          <w:tcPr>
            <w:tcW w:w="1426" w:type="dxa"/>
            <w:vMerge w:val="continue"/>
            <w:tcBorders>
              <w:left w:val="single" w:color="000000" w:sz="4" w:space="0"/>
              <w:bottom w:val="single" w:color="000000" w:sz="4" w:space="0"/>
              <w:right w:val="single" w:color="000000" w:sz="4" w:space="0"/>
            </w:tcBorders>
          </w:tcPr>
          <w:p>
            <w:pPr>
              <w:rPr>
                <w:rFonts w:hint="eastAsia" w:ascii="FangSong" w:hAnsi="FangSong" w:eastAsia="FangSong" w:cs="FangSong"/>
              </w:rPr>
            </w:pPr>
          </w:p>
        </w:tc>
      </w:tr>
      <w:tr>
        <w:tblPrEx>
          <w:tblLayout w:type="fixed"/>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ascii="FangSong" w:hAnsi="FangSong" w:eastAsia="FangSong" w:cs="FangSong"/>
                <w:u w:color="auto"/>
              </w:rPr>
              <w:t>合计</w:t>
            </w:r>
          </w:p>
        </w:tc>
        <w:tc>
          <w:tcPr>
            <w:tcW w:w="2164" w:type="dxa"/>
            <w:tcBorders>
              <w:left w:val="single" w:color="000000" w:sz="4" w:space="0"/>
              <w:bottom w:val="single" w:color="000000" w:sz="4" w:space="0"/>
            </w:tcBorders>
            <w:vAlign w:val="center"/>
          </w:tcPr>
          <w:p>
            <w:pPr>
              <w:jc w:val="right"/>
              <w:rPr>
                <w:rFonts w:hint="eastAsia" w:ascii="FangSong" w:hAnsi="FangSong" w:eastAsia="FangSong" w:cs="FangSong"/>
                <w:sz w:val="22"/>
                <w:szCs w:val="22"/>
              </w:rPr>
            </w:pPr>
            <w:r>
              <w:rPr>
                <w:rFonts w:hint="eastAsia" w:ascii="FangSong" w:hAnsi="FangSong" w:eastAsia="FangSong" w:cs="FangSong"/>
                <w:sz w:val="22"/>
                <w:szCs w:val="22"/>
              </w:rPr>
              <w:t>3,487.99</w:t>
            </w:r>
          </w:p>
        </w:tc>
        <w:tc>
          <w:tcPr>
            <w:tcW w:w="1897" w:type="dxa"/>
            <w:tcBorders>
              <w:left w:val="single" w:color="000000" w:sz="4" w:space="0"/>
              <w:bottom w:val="single" w:color="000000" w:sz="4" w:space="0"/>
            </w:tcBorders>
            <w:vAlign w:val="center"/>
          </w:tcPr>
          <w:p>
            <w:pPr>
              <w:jc w:val="right"/>
              <w:rPr>
                <w:rFonts w:hint="eastAsia" w:ascii="FangSong" w:hAnsi="FangSong" w:eastAsia="FangSong" w:cs="FangSong"/>
                <w:sz w:val="22"/>
                <w:szCs w:val="22"/>
              </w:rPr>
            </w:pPr>
            <w:r>
              <w:rPr>
                <w:rFonts w:hint="eastAsia" w:ascii="FangSong" w:hAnsi="FangSong" w:eastAsia="FangSong" w:cs="FangSong"/>
                <w:sz w:val="22"/>
                <w:szCs w:val="22"/>
              </w:rPr>
              <w:t>2,547.32</w:t>
            </w:r>
          </w:p>
        </w:tc>
        <w:tc>
          <w:tcPr>
            <w:tcW w:w="1739" w:type="dxa"/>
            <w:tcBorders>
              <w:left w:val="single" w:color="000000" w:sz="4" w:space="0"/>
              <w:bottom w:val="single" w:color="000000" w:sz="4" w:space="0"/>
            </w:tcBorders>
            <w:vAlign w:val="center"/>
          </w:tcPr>
          <w:p>
            <w:pPr>
              <w:jc w:val="right"/>
              <w:rPr>
                <w:rFonts w:hint="eastAsia" w:ascii="FangSong" w:hAnsi="FangSong" w:eastAsia="FangSong" w:cs="FangSong"/>
                <w:sz w:val="22"/>
                <w:szCs w:val="22"/>
              </w:rPr>
            </w:pPr>
            <w:r>
              <w:rPr>
                <w:rFonts w:hint="eastAsia" w:ascii="FangSong" w:hAnsi="FangSong" w:eastAsia="FangSong" w:cs="FangSong"/>
                <w:sz w:val="22"/>
                <w:szCs w:val="22"/>
              </w:rPr>
              <w:t>940.67</w:t>
            </w:r>
          </w:p>
        </w:tc>
        <w:tc>
          <w:tcPr>
            <w:tcW w:w="1715" w:type="dxa"/>
            <w:tcBorders>
              <w:left w:val="single" w:color="000000" w:sz="4" w:space="0"/>
              <w:bottom w:val="single" w:color="000000" w:sz="4" w:space="0"/>
            </w:tcBorders>
            <w:vAlign w:val="center"/>
          </w:tcPr>
          <w:p>
            <w:pPr>
              <w:jc w:val="right"/>
              <w:rPr>
                <w:rFonts w:hint="eastAsia" w:ascii="FangSong" w:hAnsi="FangSong" w:eastAsia="FangSong" w:cs="FangSong"/>
                <w:sz w:val="22"/>
                <w:szCs w:val="22"/>
              </w:rPr>
            </w:pPr>
          </w:p>
        </w:tc>
        <w:tc>
          <w:tcPr>
            <w:tcW w:w="1633" w:type="dxa"/>
            <w:tcBorders>
              <w:left w:val="single" w:color="000000" w:sz="4" w:space="0"/>
              <w:bottom w:val="single" w:color="000000" w:sz="4" w:space="0"/>
            </w:tcBorders>
            <w:vAlign w:val="center"/>
          </w:tcPr>
          <w:p>
            <w:pPr>
              <w:jc w:val="right"/>
              <w:rPr>
                <w:rFonts w:hint="eastAsia" w:ascii="FangSong" w:hAnsi="FangSong" w:eastAsia="FangSong" w:cs="FangSong"/>
                <w:sz w:val="22"/>
                <w:szCs w:val="22"/>
              </w:rPr>
            </w:pPr>
          </w:p>
        </w:tc>
        <w:tc>
          <w:tcPr>
            <w:tcW w:w="1426" w:type="dxa"/>
            <w:tcBorders>
              <w:left w:val="single" w:color="000000" w:sz="4" w:space="0"/>
              <w:bottom w:val="single" w:color="000000" w:sz="4" w:space="0"/>
              <w:right w:val="single" w:color="000000" w:sz="4" w:space="0"/>
            </w:tcBorders>
            <w:vAlign w:val="center"/>
          </w:tcPr>
          <w:p>
            <w:pPr>
              <w:jc w:val="right"/>
              <w:rPr>
                <w:rFonts w:hint="eastAsia" w:ascii="FangSong" w:hAnsi="FangSong" w:eastAsia="FangSong" w:cs="FangSong"/>
                <w:sz w:val="22"/>
                <w:szCs w:val="22"/>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201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一般公共服务支出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2,317.48</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1,380.89</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936.59</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20103</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 xml:space="preserve">  政府办公厅（室）及相关机构事务</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2,219.10</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1,380.89</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838.21</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2010301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 xml:space="preserve">    行政运行</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1,384.42</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1,380.89</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3.53</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2010302</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 xml:space="preserve">    一般行政管理事务</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834.68</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834.68</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20199</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 xml:space="preserve">  其他一般公共服务支出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98.38</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98.38</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2019999</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 xml:space="preserve">    其他一般公共服务支出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98.38</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98.38</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208</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387.02</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387.02</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20805</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331.54</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331.54</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2080501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 xml:space="preserve">    行政单位离退休</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105.88</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105.88</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2080505</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149.15</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149.15</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2080506</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76.51</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76.51</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20899</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 xml:space="preserve">  其他社会保障和就业支出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55.48</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55.48</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2089999</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 xml:space="preserve">    其他社会保障和就业支出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55.48</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55.48</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216</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商业服务业等支出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4.08</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4.08</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21606</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 xml:space="preserve">  涉外发展服务支出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4.08</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4.08</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2160699</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 xml:space="preserve">    其他涉外发展服务支出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4.08</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4.08</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221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住房保障支出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779.41</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779.41</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22102</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779.41</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779.41</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2210201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196.66</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196.66</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2210202</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582.75</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582.75</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r>
    </w:tbl>
    <w:p>
      <w:pPr>
        <w:spacing w:before="59"/>
        <w:rPr>
          <w:rFonts w:hint="eastAsia" w:ascii="FangSong" w:hAnsi="FangSong" w:eastAsia="FangSong" w:cs="FangSong"/>
        </w:rPr>
      </w:pPr>
      <w:r>
        <w:rPr>
          <w:rFonts w:hint="eastAsia" w:ascii="FangSong" w:hAnsi="FangSong" w:eastAsia="FangSong" w:cs="FangSong"/>
        </w:rPr>
        <w:t>注：本表反映本年度各项支出情况。本表金额单位转换时可能存在尾数误差。</w:t>
      </w:r>
    </w:p>
    <w:p>
      <w:pPr>
        <w:spacing w:before="59"/>
        <w:ind w:left="57"/>
        <w:rPr>
          <w:rFonts w:hint="eastAsia" w:ascii="FangSong" w:hAnsi="FangSong" w:eastAsia="FangSong" w:cs="FangSong"/>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tblPrEx>
          <w:tblLayout w:type="fixed"/>
          <w:tblCellMar>
            <w:top w:w="55" w:type="dxa"/>
            <w:left w:w="55" w:type="dxa"/>
            <w:bottom w:w="55" w:type="dxa"/>
            <w:right w:w="55" w:type="dxa"/>
          </w:tblCellMar>
        </w:tblPrEx>
        <w:trPr>
          <w:trHeight w:val="319" w:hRule="atLeast"/>
        </w:trPr>
        <w:tc>
          <w:tcPr>
            <w:tcW w:w="15372" w:type="dxa"/>
            <w:gridSpan w:val="10"/>
          </w:tcPr>
          <w:p>
            <w:pPr>
              <w:pStyle w:val="22"/>
              <w:jc w:val="center"/>
              <w:rPr>
                <w:rFonts w:hint="eastAsia" w:ascii="FangSong" w:hAnsi="FangSong" w:eastAsia="FangSong" w:cs="FangSong"/>
                <w:b/>
                <w:bCs/>
                <w:sz w:val="44"/>
                <w:szCs w:val="44"/>
              </w:rPr>
            </w:pPr>
            <w:r>
              <w:rPr>
                <w:rFonts w:hint="eastAsia"/>
                <w:b/>
                <w:bCs/>
                <w:color w:val="000000"/>
                <w:sz w:val="36"/>
                <w:szCs w:val="36"/>
                <w:lang w:eastAsia="ar-SA"/>
              </w:rPr>
              <w:t>财政拨款收入支出决算总表</w:t>
            </w:r>
          </w:p>
        </w:tc>
      </w:tr>
      <w:tr>
        <w:tblPrEx>
          <w:tblLayout w:type="fixed"/>
          <w:tblCellMar>
            <w:top w:w="55" w:type="dxa"/>
            <w:left w:w="55" w:type="dxa"/>
            <w:bottom w:w="55" w:type="dxa"/>
            <w:right w:w="55" w:type="dxa"/>
          </w:tblCellMar>
        </w:tblPrEx>
        <w:trPr>
          <w:trHeight w:val="319" w:hRule="atLeast"/>
        </w:trPr>
        <w:tc>
          <w:tcPr>
            <w:tcW w:w="5562" w:type="dxa"/>
            <w:gridSpan w:val="2"/>
          </w:tcPr>
          <w:p>
            <w:pPr>
              <w:pStyle w:val="22"/>
              <w:rPr>
                <w:rFonts w:hint="eastAsia" w:ascii="FangSong" w:hAnsi="FangSong" w:eastAsia="FangSong" w:cs="FangSong"/>
                <w:sz w:val="20"/>
              </w:rPr>
            </w:pPr>
          </w:p>
        </w:tc>
        <w:tc>
          <w:tcPr>
            <w:tcW w:w="847" w:type="dxa"/>
          </w:tcPr>
          <w:p>
            <w:pPr>
              <w:pStyle w:val="22"/>
              <w:rPr>
                <w:rFonts w:hint="eastAsia" w:ascii="FangSong" w:hAnsi="FangSong" w:eastAsia="FangSong" w:cs="FangSong"/>
                <w:sz w:val="20"/>
              </w:rPr>
            </w:pPr>
          </w:p>
        </w:tc>
        <w:tc>
          <w:tcPr>
            <w:tcW w:w="1913" w:type="dxa"/>
          </w:tcPr>
          <w:p>
            <w:pPr>
              <w:pStyle w:val="22"/>
              <w:rPr>
                <w:rFonts w:hint="eastAsia" w:ascii="FangSong" w:hAnsi="FangSong" w:eastAsia="FangSong" w:cs="FangSong"/>
                <w:sz w:val="20"/>
              </w:rPr>
            </w:pPr>
          </w:p>
        </w:tc>
        <w:tc>
          <w:tcPr>
            <w:tcW w:w="2635" w:type="dxa"/>
            <w:gridSpan w:val="2"/>
          </w:tcPr>
          <w:p>
            <w:pPr>
              <w:pStyle w:val="22"/>
              <w:rPr>
                <w:rFonts w:hint="eastAsia" w:ascii="FangSong" w:hAnsi="FangSong" w:eastAsia="FangSong" w:cs="FangSong"/>
                <w:sz w:val="20"/>
              </w:rPr>
            </w:pPr>
          </w:p>
        </w:tc>
        <w:tc>
          <w:tcPr>
            <w:tcW w:w="1194" w:type="dxa"/>
          </w:tcPr>
          <w:p>
            <w:pPr>
              <w:pStyle w:val="22"/>
              <w:rPr>
                <w:rFonts w:hint="eastAsia" w:ascii="FangSong" w:hAnsi="FangSong" w:eastAsia="FangSong" w:cs="FangSong"/>
                <w:sz w:val="20"/>
              </w:rPr>
            </w:pPr>
          </w:p>
        </w:tc>
        <w:tc>
          <w:tcPr>
            <w:tcW w:w="3221" w:type="dxa"/>
            <w:gridSpan w:val="3"/>
            <w:vAlign w:val="center"/>
          </w:tcPr>
          <w:p>
            <w:pPr>
              <w:pStyle w:val="22"/>
              <w:jc w:val="right"/>
              <w:rPr>
                <w:rFonts w:hint="eastAsia" w:ascii="FangSong" w:hAnsi="FangSong" w:eastAsia="FangSong" w:cs="FangSong"/>
              </w:rPr>
            </w:pPr>
            <w:r>
              <w:rPr>
                <w:rFonts w:hint="eastAsia" w:ascii="FangSong" w:hAnsi="FangSong" w:eastAsia="FangSong" w:cs="FangSong"/>
              </w:rPr>
              <w:t>公开04表</w:t>
            </w:r>
          </w:p>
        </w:tc>
      </w:tr>
      <w:tr>
        <w:tblPrEx>
          <w:tblLayout w:type="fixed"/>
          <w:tblCellMar>
            <w:top w:w="55" w:type="dxa"/>
            <w:left w:w="55" w:type="dxa"/>
            <w:bottom w:w="55" w:type="dxa"/>
            <w:right w:w="55" w:type="dxa"/>
          </w:tblCellMar>
        </w:tblPrEx>
        <w:trPr>
          <w:trHeight w:val="319" w:hRule="atLeast"/>
        </w:trPr>
        <w:tc>
          <w:tcPr>
            <w:tcW w:w="12151" w:type="dxa"/>
            <w:gridSpan w:val="7"/>
          </w:tcPr>
          <w:p>
            <w:pPr>
              <w:pStyle w:val="22"/>
              <w:rPr>
                <w:rFonts w:hint="eastAsia" w:ascii="FangSong" w:hAnsi="FangSong" w:eastAsia="FangSong" w:cs="FangSong"/>
              </w:rPr>
            </w:pPr>
            <w:r>
              <w:rPr>
                <w:rFonts w:hint="eastAsia" w:ascii="FangSong" w:hAnsi="FangSong" w:eastAsia="FangSong" w:cs="FangSong"/>
                <w:color w:val="000000"/>
              </w:rPr>
              <w:t>单位</w:t>
            </w:r>
            <w:r>
              <w:rPr>
                <w:rFonts w:ascii="FangSong" w:hAnsi="FangSong" w:eastAsia="FangSong" w:cs="FangSong"/>
                <w:color w:val="000000"/>
                <w:u w:color="auto"/>
              </w:rPr>
              <w:t>名称：</w:t>
            </w:r>
            <w:r>
              <w:rPr>
                <w:rFonts w:hint="eastAsia" w:ascii="FangSong" w:hAnsi="FangSong" w:eastAsia="FangSong" w:cs="FangSong"/>
              </w:rPr>
              <w:t>南京市人民政府外事办公室</w:t>
            </w:r>
          </w:p>
        </w:tc>
        <w:tc>
          <w:tcPr>
            <w:tcW w:w="3221" w:type="dxa"/>
            <w:gridSpan w:val="3"/>
            <w:vAlign w:val="center"/>
          </w:tcPr>
          <w:p>
            <w:pPr>
              <w:pStyle w:val="22"/>
              <w:jc w:val="right"/>
              <w:rPr>
                <w:rFonts w:hint="eastAsia" w:ascii="FangSong" w:hAnsi="FangSong" w:eastAsia="FangSong" w:cs="FangSong"/>
              </w:rPr>
            </w:pPr>
            <w:r>
              <w:rPr>
                <w:rFonts w:hint="eastAsia" w:ascii="FangSong" w:hAnsi="FangSong" w:eastAsia="FangSong" w:cs="FangSong"/>
              </w:rPr>
              <w:t>金额单位：万元</w:t>
            </w:r>
          </w:p>
        </w:tc>
      </w:tr>
      <w:tr>
        <w:tblPrEx>
          <w:tblLayout w:type="fixed"/>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pPr>
              <w:pStyle w:val="22"/>
              <w:jc w:val="center"/>
              <w:rPr>
                <w:rFonts w:hint="eastAsia" w:ascii="FangSong" w:hAnsi="FangSong" w:eastAsia="FangSong" w:cs="FangSong"/>
              </w:rPr>
            </w:pPr>
            <w:r>
              <w:rPr>
                <w:rFonts w:hint="eastAsia" w:ascii="FangSong" w:hAnsi="FangSong" w:eastAsia="FangSong" w:cs="FangSong"/>
              </w:rPr>
              <w:t>收</w:t>
            </w:r>
            <w:r>
              <w:rPr>
                <w:rFonts w:hint="eastAsia" w:ascii="FangSong" w:hAnsi="FangSong" w:eastAsia="FangSong" w:cs="FangSong"/>
              </w:rPr>
              <w:tab/>
            </w:r>
            <w:r>
              <w:rPr>
                <w:rFonts w:hint="eastAsia" w:ascii="FangSong" w:hAnsi="FangSong" w:eastAsia="FangSong" w:cs="FangSong"/>
              </w:rPr>
              <w:t>入</w:t>
            </w:r>
          </w:p>
        </w:tc>
        <w:tc>
          <w:tcPr>
            <w:tcW w:w="9810" w:type="dxa"/>
            <w:gridSpan w:val="8"/>
            <w:tcBorders>
              <w:top w:val="single" w:color="000000" w:sz="4" w:space="0"/>
              <w:left w:val="single" w:color="000000" w:sz="4" w:space="0"/>
              <w:bottom w:val="single" w:color="000000" w:sz="4" w:space="0"/>
              <w:right w:val="single" w:color="000000" w:sz="4" w:space="0"/>
            </w:tcBorders>
          </w:tcPr>
          <w:p>
            <w:pPr>
              <w:pStyle w:val="22"/>
              <w:jc w:val="center"/>
              <w:rPr>
                <w:rFonts w:hint="eastAsia" w:ascii="FangSong" w:hAnsi="FangSong" w:eastAsia="FangSong" w:cs="FangSong"/>
              </w:rPr>
            </w:pPr>
            <w:r>
              <w:rPr>
                <w:rFonts w:hint="eastAsia" w:ascii="FangSong" w:hAnsi="FangSong" w:eastAsia="FangSong" w:cs="FangSong"/>
              </w:rPr>
              <w:t>支</w:t>
            </w:r>
            <w:r>
              <w:rPr>
                <w:rFonts w:hint="eastAsia" w:ascii="FangSong" w:hAnsi="FangSong" w:eastAsia="FangSong" w:cs="FangSong"/>
              </w:rPr>
              <w:tab/>
            </w:r>
            <w:r>
              <w:rPr>
                <w:rFonts w:hint="eastAsia" w:ascii="FangSong" w:hAnsi="FangSong" w:eastAsia="FangSong" w:cs="FangSong"/>
              </w:rPr>
              <w:t>出</w:t>
            </w:r>
          </w:p>
        </w:tc>
      </w:tr>
      <w:tr>
        <w:tblPrEx>
          <w:tblLayout w:type="fixed"/>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项</w:t>
            </w:r>
            <w:r>
              <w:rPr>
                <w:rFonts w:hint="eastAsia" w:ascii="FangSong" w:hAnsi="FangSong" w:eastAsia="FangSong" w:cs="FangSong"/>
              </w:rPr>
              <w:tab/>
            </w:r>
            <w:r>
              <w:rPr>
                <w:rFonts w:hint="eastAsia" w:ascii="FangSong" w:hAnsi="FangSong" w:eastAsia="FangSong" w:cs="FangSong"/>
              </w:rPr>
              <w:t>目</w:t>
            </w:r>
          </w:p>
        </w:tc>
        <w:tc>
          <w:tcPr>
            <w:tcW w:w="1837" w:type="dxa"/>
            <w:vMerge w:val="restart"/>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决算数</w:t>
            </w:r>
          </w:p>
        </w:tc>
        <w:tc>
          <w:tcPr>
            <w:tcW w:w="3667" w:type="dxa"/>
            <w:gridSpan w:val="3"/>
            <w:vMerge w:val="restart"/>
            <w:tcBorders>
              <w:left w:val="single" w:color="000000" w:sz="4" w:space="0"/>
              <w:bottom w:val="single" w:color="000000" w:sz="4" w:space="0"/>
            </w:tcBorders>
            <w:vAlign w:val="center"/>
          </w:tcPr>
          <w:p>
            <w:pPr>
              <w:jc w:val="center"/>
              <w:rPr>
                <w:rFonts w:hint="eastAsia" w:ascii="FangSong" w:hAnsi="FangSong" w:eastAsia="FangSong" w:cs="FangSong"/>
              </w:rPr>
            </w:pPr>
            <w:r>
              <w:rPr>
                <w:rFonts w:hint="eastAsia" w:ascii="FangSong" w:hAnsi="FangSong" w:eastAsia="FangSong" w:cs="FangSong"/>
              </w:rPr>
              <w:t>按功能分类</w:t>
            </w:r>
          </w:p>
        </w:tc>
        <w:tc>
          <w:tcPr>
            <w:tcW w:w="6143" w:type="dxa"/>
            <w:gridSpan w:val="5"/>
            <w:tcBorders>
              <w:left w:val="single" w:color="000000" w:sz="4" w:space="0"/>
              <w:bottom w:val="single" w:color="000000" w:sz="4" w:space="0"/>
              <w:right w:val="single" w:color="000000" w:sz="4" w:space="0"/>
            </w:tcBorders>
            <w:vAlign w:val="center"/>
          </w:tcPr>
          <w:p>
            <w:pPr>
              <w:jc w:val="center"/>
              <w:rPr>
                <w:rFonts w:hint="eastAsia" w:ascii="FangSong" w:hAnsi="FangSong" w:eastAsia="FangSong" w:cs="FangSong"/>
              </w:rPr>
            </w:pPr>
            <w:r>
              <w:rPr>
                <w:rFonts w:hint="eastAsia" w:ascii="FangSong" w:hAnsi="FangSong" w:eastAsia="FangSong" w:cs="FangSong"/>
              </w:rPr>
              <w:t>决算数</w:t>
            </w:r>
          </w:p>
        </w:tc>
      </w:tr>
      <w:tr>
        <w:tblPrEx>
          <w:tblLayout w:type="fixed"/>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pPr>
              <w:pStyle w:val="22"/>
              <w:rPr>
                <w:rFonts w:hint="eastAsia" w:ascii="FangSong" w:hAnsi="FangSong" w:eastAsia="FangSong" w:cs="FangSong"/>
              </w:rPr>
            </w:pPr>
          </w:p>
        </w:tc>
        <w:tc>
          <w:tcPr>
            <w:tcW w:w="1837" w:type="dxa"/>
            <w:vMerge w:val="continue"/>
            <w:tcBorders>
              <w:left w:val="single" w:color="000000" w:sz="4" w:space="0"/>
              <w:bottom w:val="single" w:color="000000" w:sz="4" w:space="0"/>
            </w:tcBorders>
          </w:tcPr>
          <w:p>
            <w:pPr>
              <w:pStyle w:val="22"/>
              <w:rPr>
                <w:rFonts w:hint="eastAsia" w:ascii="FangSong" w:hAnsi="FangSong" w:eastAsia="FangSong" w:cs="FangSong"/>
              </w:rPr>
            </w:pPr>
          </w:p>
        </w:tc>
        <w:tc>
          <w:tcPr>
            <w:tcW w:w="3667" w:type="dxa"/>
            <w:gridSpan w:val="3"/>
            <w:vMerge w:val="continue"/>
            <w:tcBorders>
              <w:left w:val="single" w:color="000000" w:sz="4" w:space="0"/>
              <w:bottom w:val="single" w:color="000000" w:sz="4" w:space="0"/>
            </w:tcBorders>
          </w:tcPr>
          <w:p>
            <w:pPr>
              <w:pStyle w:val="22"/>
              <w:rPr>
                <w:rFonts w:hint="eastAsia" w:ascii="FangSong" w:hAnsi="FangSong" w:eastAsia="FangSong" w:cs="FangSong"/>
              </w:rPr>
            </w:pPr>
          </w:p>
        </w:tc>
        <w:tc>
          <w:tcPr>
            <w:tcW w:w="1728"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ascii="FangSong" w:hAnsi="FangSong" w:eastAsia="FangSong" w:cs="FangSong"/>
                <w:u w:color="auto"/>
              </w:rPr>
              <w:t>小计</w:t>
            </w:r>
          </w:p>
        </w:tc>
        <w:tc>
          <w:tcPr>
            <w:tcW w:w="1415" w:type="dxa"/>
            <w:gridSpan w:val="2"/>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一般公共预算财政拨款</w:t>
            </w:r>
          </w:p>
        </w:tc>
        <w:tc>
          <w:tcPr>
            <w:tcW w:w="1500"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政府性基金预算财政拨款</w:t>
            </w:r>
          </w:p>
        </w:tc>
        <w:tc>
          <w:tcPr>
            <w:tcW w:w="1500" w:type="dxa"/>
            <w:tcBorders>
              <w:left w:val="single" w:color="000000" w:sz="4" w:space="0"/>
              <w:bottom w:val="single" w:color="000000" w:sz="4" w:space="0"/>
              <w:right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国有资本经营预算财政拨款</w:t>
            </w: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3,487.95</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2,317.44</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2,317.44</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387.02</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387.02</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4.08</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4.08</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779.41</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779.41</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b/>
                <w:bCs/>
              </w:rPr>
              <w:t>本年收入合计</w:t>
            </w:r>
          </w:p>
        </w:tc>
        <w:tc>
          <w:tcPr>
            <w:tcW w:w="1837" w:type="dxa"/>
            <w:tcBorders>
              <w:top w:val="single" w:color="000000" w:sz="4" w:space="0"/>
              <w:left w:val="single" w:color="000000" w:sz="4" w:space="0"/>
              <w:bottom w:val="single" w:color="000000" w:sz="4" w:space="0"/>
            </w:tcBorders>
            <w:vAlign w:val="center"/>
          </w:tcPr>
          <w:p>
            <w:pPr>
              <w:jc w:val="right"/>
              <w:rPr>
                <w:rFonts w:hint="eastAsia" w:ascii="FangSong" w:hAnsi="FangSong" w:eastAsia="FangSong" w:cs="FangSong"/>
                <w:sz w:val="22"/>
                <w:szCs w:val="22"/>
              </w:rPr>
            </w:pPr>
            <w:r>
              <w:rPr>
                <w:rFonts w:hint="eastAsia" w:ascii="FangSong" w:hAnsi="FangSong" w:eastAsia="FangSong" w:cs="FangSong"/>
                <w:sz w:val="22"/>
                <w:szCs w:val="22"/>
              </w:rPr>
              <w:t>3,487.95</w:t>
            </w:r>
          </w:p>
        </w:tc>
        <w:tc>
          <w:tcPr>
            <w:tcW w:w="3667" w:type="dxa"/>
            <w:gridSpan w:val="3"/>
            <w:tcBorders>
              <w:top w:val="single" w:color="000000" w:sz="4" w:space="0"/>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b/>
                <w:bCs/>
              </w:rPr>
              <w:t>本年支出合计</w:t>
            </w:r>
          </w:p>
        </w:tc>
        <w:tc>
          <w:tcPr>
            <w:tcW w:w="1728" w:type="dxa"/>
            <w:tcBorders>
              <w:top w:val="single" w:color="000000" w:sz="4" w:space="0"/>
              <w:left w:val="single" w:color="000000" w:sz="4" w:space="0"/>
              <w:bottom w:val="single" w:color="000000" w:sz="4" w:space="0"/>
            </w:tcBorders>
            <w:vAlign w:val="center"/>
          </w:tcPr>
          <w:p>
            <w:pPr>
              <w:jc w:val="right"/>
              <w:rPr>
                <w:rFonts w:hint="eastAsia" w:ascii="FangSong" w:hAnsi="FangSong" w:eastAsia="FangSong" w:cs="FangSong"/>
                <w:sz w:val="22"/>
                <w:szCs w:val="22"/>
              </w:rPr>
            </w:pPr>
            <w:r>
              <w:rPr>
                <w:rFonts w:hint="eastAsia" w:ascii="FangSong" w:hAnsi="FangSong" w:eastAsia="FangSong" w:cs="FangSong"/>
                <w:sz w:val="22"/>
                <w:szCs w:val="22"/>
              </w:rPr>
              <w:t>3,487.95</w:t>
            </w:r>
          </w:p>
        </w:tc>
        <w:tc>
          <w:tcPr>
            <w:tcW w:w="1415" w:type="dxa"/>
            <w:gridSpan w:val="2"/>
            <w:tcBorders>
              <w:top w:val="single" w:color="000000" w:sz="4" w:space="0"/>
              <w:left w:val="single" w:color="000000" w:sz="4" w:space="0"/>
              <w:bottom w:val="single" w:color="000000" w:sz="4" w:space="0"/>
            </w:tcBorders>
            <w:vAlign w:val="center"/>
          </w:tcPr>
          <w:p>
            <w:pPr>
              <w:jc w:val="right"/>
              <w:rPr>
                <w:rFonts w:hint="eastAsia" w:ascii="FangSong" w:hAnsi="FangSong" w:eastAsia="FangSong" w:cs="FangSong"/>
                <w:sz w:val="22"/>
                <w:szCs w:val="22"/>
              </w:rPr>
            </w:pPr>
            <w:r>
              <w:rPr>
                <w:rFonts w:hint="eastAsia" w:ascii="FangSong" w:hAnsi="FangSong" w:eastAsia="FangSong" w:cs="FangSong"/>
                <w:sz w:val="22"/>
                <w:szCs w:val="22"/>
              </w:rPr>
              <w:t>3,487.95</w:t>
            </w:r>
          </w:p>
        </w:tc>
        <w:tc>
          <w:tcPr>
            <w:tcW w:w="1500" w:type="dxa"/>
            <w:tcBorders>
              <w:top w:val="single" w:color="000000" w:sz="4" w:space="0"/>
              <w:left w:val="single" w:color="000000" w:sz="4" w:space="0"/>
              <w:bottom w:val="single" w:color="000000" w:sz="4" w:space="0"/>
            </w:tcBorders>
            <w:vAlign w:val="center"/>
          </w:tcPr>
          <w:p>
            <w:pPr>
              <w:jc w:val="right"/>
              <w:rPr>
                <w:rFonts w:hint="eastAsia" w:ascii="FangSong" w:hAnsi="FangSong" w:eastAsia="FangSong" w:cs="FangSong"/>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sz w:val="22"/>
                <w:szCs w:val="22"/>
              </w:rPr>
            </w:pPr>
          </w:p>
        </w:tc>
      </w:tr>
      <w:tr>
        <w:tblPrEx>
          <w:tblLayout w:type="fixed"/>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年初财政拨款结转和结余</w:t>
            </w:r>
          </w:p>
        </w:tc>
        <w:tc>
          <w:tcPr>
            <w:tcW w:w="1837" w:type="dxa"/>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p>
        </w:tc>
        <w:tc>
          <w:tcPr>
            <w:tcW w:w="3667" w:type="dxa"/>
            <w:gridSpan w:val="3"/>
            <w:tcBorders>
              <w:left w:val="single" w:color="000000" w:sz="4" w:space="0"/>
              <w:bottom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年末财政拨款结转和结余</w:t>
            </w:r>
          </w:p>
        </w:tc>
        <w:tc>
          <w:tcPr>
            <w:tcW w:w="1728" w:type="dxa"/>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p>
        </w:tc>
        <w:tc>
          <w:tcPr>
            <w:tcW w:w="1415" w:type="dxa"/>
            <w:gridSpan w:val="2"/>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p>
        </w:tc>
        <w:tc>
          <w:tcPr>
            <w:tcW w:w="1500" w:type="dxa"/>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p>
        </w:tc>
        <w:tc>
          <w:tcPr>
            <w:tcW w:w="1500" w:type="dxa"/>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2"/>
                <w:szCs w:val="22"/>
              </w:rPr>
            </w:pPr>
          </w:p>
        </w:tc>
      </w:tr>
      <w:tr>
        <w:tblPrEx>
          <w:tblLayout w:type="fixed"/>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一、一般公共预算财政拨款</w:t>
            </w:r>
          </w:p>
        </w:tc>
        <w:tc>
          <w:tcPr>
            <w:tcW w:w="1837" w:type="dxa"/>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p>
        </w:tc>
        <w:tc>
          <w:tcPr>
            <w:tcW w:w="3667" w:type="dxa"/>
            <w:gridSpan w:val="3"/>
            <w:tcBorders>
              <w:left w:val="single" w:color="000000" w:sz="4" w:space="0"/>
              <w:bottom w:val="single" w:color="000000" w:sz="4" w:space="0"/>
            </w:tcBorders>
            <w:vAlign w:val="center"/>
          </w:tcPr>
          <w:p>
            <w:pPr>
              <w:pStyle w:val="22"/>
              <w:rPr>
                <w:rFonts w:hint="eastAsia" w:ascii="FangSong" w:hAnsi="FangSong" w:eastAsia="FangSong" w:cs="FangSong"/>
              </w:rPr>
            </w:pPr>
          </w:p>
        </w:tc>
        <w:tc>
          <w:tcPr>
            <w:tcW w:w="1728" w:type="dxa"/>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p>
        </w:tc>
        <w:tc>
          <w:tcPr>
            <w:tcW w:w="1415" w:type="dxa"/>
            <w:gridSpan w:val="2"/>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p>
        </w:tc>
        <w:tc>
          <w:tcPr>
            <w:tcW w:w="1500" w:type="dxa"/>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p>
        </w:tc>
        <w:tc>
          <w:tcPr>
            <w:tcW w:w="1500" w:type="dxa"/>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2"/>
                <w:szCs w:val="22"/>
              </w:rPr>
            </w:pPr>
          </w:p>
        </w:tc>
      </w:tr>
      <w:tr>
        <w:tblPrEx>
          <w:tblLayout w:type="fixed"/>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二、政府性基金预算财政拨款</w:t>
            </w:r>
          </w:p>
        </w:tc>
        <w:tc>
          <w:tcPr>
            <w:tcW w:w="1837" w:type="dxa"/>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p>
        </w:tc>
        <w:tc>
          <w:tcPr>
            <w:tcW w:w="3667" w:type="dxa"/>
            <w:gridSpan w:val="3"/>
            <w:tcBorders>
              <w:left w:val="single" w:color="000000" w:sz="4" w:space="0"/>
              <w:bottom w:val="single" w:color="000000" w:sz="4" w:space="0"/>
            </w:tcBorders>
            <w:vAlign w:val="center"/>
          </w:tcPr>
          <w:p>
            <w:pPr>
              <w:pStyle w:val="22"/>
              <w:rPr>
                <w:rFonts w:hint="eastAsia" w:ascii="FangSong" w:hAnsi="FangSong" w:eastAsia="FangSong" w:cs="FangSong"/>
              </w:rPr>
            </w:pPr>
          </w:p>
        </w:tc>
        <w:tc>
          <w:tcPr>
            <w:tcW w:w="1728" w:type="dxa"/>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p>
        </w:tc>
        <w:tc>
          <w:tcPr>
            <w:tcW w:w="1415" w:type="dxa"/>
            <w:gridSpan w:val="2"/>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p>
        </w:tc>
        <w:tc>
          <w:tcPr>
            <w:tcW w:w="1500" w:type="dxa"/>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p>
        </w:tc>
        <w:tc>
          <w:tcPr>
            <w:tcW w:w="1500" w:type="dxa"/>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2"/>
                <w:szCs w:val="22"/>
              </w:rPr>
            </w:pPr>
          </w:p>
        </w:tc>
      </w:tr>
      <w:tr>
        <w:tblPrEx>
          <w:tblLayout w:type="fixed"/>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三、国有资本经营预算财政拨款</w:t>
            </w:r>
          </w:p>
        </w:tc>
        <w:tc>
          <w:tcPr>
            <w:tcW w:w="1837" w:type="dxa"/>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p>
        </w:tc>
        <w:tc>
          <w:tcPr>
            <w:tcW w:w="3667" w:type="dxa"/>
            <w:gridSpan w:val="3"/>
            <w:tcBorders>
              <w:left w:val="single" w:color="000000" w:sz="4" w:space="0"/>
              <w:bottom w:val="single" w:color="000000" w:sz="4" w:space="0"/>
            </w:tcBorders>
            <w:vAlign w:val="center"/>
          </w:tcPr>
          <w:p>
            <w:pPr>
              <w:pStyle w:val="22"/>
              <w:rPr>
                <w:rFonts w:hint="eastAsia" w:ascii="FangSong" w:hAnsi="FangSong" w:eastAsia="FangSong" w:cs="FangSong"/>
              </w:rPr>
            </w:pPr>
          </w:p>
        </w:tc>
        <w:tc>
          <w:tcPr>
            <w:tcW w:w="1728" w:type="dxa"/>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p>
        </w:tc>
        <w:tc>
          <w:tcPr>
            <w:tcW w:w="1415" w:type="dxa"/>
            <w:gridSpan w:val="2"/>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p>
        </w:tc>
        <w:tc>
          <w:tcPr>
            <w:tcW w:w="1500" w:type="dxa"/>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p>
        </w:tc>
        <w:tc>
          <w:tcPr>
            <w:tcW w:w="1500" w:type="dxa"/>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2"/>
                <w:szCs w:val="22"/>
              </w:rPr>
            </w:pPr>
          </w:p>
        </w:tc>
      </w:tr>
      <w:tr>
        <w:tblPrEx>
          <w:tblLayout w:type="fixed"/>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b/>
                <w:bCs/>
              </w:rPr>
              <w:t>总计</w:t>
            </w:r>
          </w:p>
        </w:tc>
        <w:tc>
          <w:tcPr>
            <w:tcW w:w="1837" w:type="dxa"/>
            <w:tcBorders>
              <w:left w:val="single" w:color="000000" w:sz="4" w:space="0"/>
              <w:bottom w:val="single" w:color="000000" w:sz="4" w:space="0"/>
            </w:tcBorders>
            <w:vAlign w:val="center"/>
          </w:tcPr>
          <w:p>
            <w:pPr>
              <w:jc w:val="right"/>
              <w:rPr>
                <w:rFonts w:hint="eastAsia" w:ascii="FangSong" w:hAnsi="FangSong" w:eastAsia="FangSong" w:cs="FangSong"/>
                <w:sz w:val="22"/>
                <w:szCs w:val="22"/>
              </w:rPr>
            </w:pPr>
            <w:r>
              <w:rPr>
                <w:rFonts w:hint="eastAsia" w:ascii="FangSong" w:hAnsi="FangSong" w:eastAsia="FangSong" w:cs="FangSong"/>
                <w:sz w:val="22"/>
                <w:szCs w:val="22"/>
              </w:rPr>
              <w:t>3,487.95</w:t>
            </w:r>
          </w:p>
        </w:tc>
        <w:tc>
          <w:tcPr>
            <w:tcW w:w="3667" w:type="dxa"/>
            <w:gridSpan w:val="3"/>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b/>
                <w:bCs/>
              </w:rPr>
              <w:t>总计</w:t>
            </w:r>
          </w:p>
        </w:tc>
        <w:tc>
          <w:tcPr>
            <w:tcW w:w="1728" w:type="dxa"/>
            <w:tcBorders>
              <w:left w:val="single" w:color="000000" w:sz="4" w:space="0"/>
              <w:bottom w:val="single" w:color="000000" w:sz="4" w:space="0"/>
            </w:tcBorders>
            <w:vAlign w:val="center"/>
          </w:tcPr>
          <w:p>
            <w:pPr>
              <w:jc w:val="right"/>
              <w:rPr>
                <w:rFonts w:hint="eastAsia" w:ascii="FangSong" w:hAnsi="FangSong" w:eastAsia="FangSong" w:cs="FangSong"/>
                <w:sz w:val="22"/>
                <w:szCs w:val="22"/>
              </w:rPr>
            </w:pPr>
            <w:r>
              <w:rPr>
                <w:rFonts w:hint="eastAsia" w:ascii="FangSong" w:hAnsi="FangSong" w:eastAsia="FangSong" w:cs="FangSong"/>
                <w:sz w:val="22"/>
                <w:szCs w:val="22"/>
              </w:rPr>
              <w:t>3,487.95</w:t>
            </w:r>
          </w:p>
        </w:tc>
        <w:tc>
          <w:tcPr>
            <w:tcW w:w="1415" w:type="dxa"/>
            <w:gridSpan w:val="2"/>
            <w:tcBorders>
              <w:left w:val="single" w:color="000000" w:sz="4" w:space="0"/>
              <w:bottom w:val="single" w:color="000000" w:sz="4" w:space="0"/>
            </w:tcBorders>
            <w:vAlign w:val="center"/>
          </w:tcPr>
          <w:p>
            <w:pPr>
              <w:jc w:val="right"/>
              <w:rPr>
                <w:rFonts w:hint="eastAsia" w:ascii="FangSong" w:hAnsi="FangSong" w:eastAsia="FangSong" w:cs="FangSong"/>
                <w:sz w:val="22"/>
                <w:szCs w:val="22"/>
              </w:rPr>
            </w:pPr>
            <w:r>
              <w:rPr>
                <w:rFonts w:hint="eastAsia" w:ascii="FangSong" w:hAnsi="FangSong" w:eastAsia="FangSong" w:cs="FangSong"/>
                <w:sz w:val="22"/>
                <w:szCs w:val="22"/>
              </w:rPr>
              <w:t>3,487.95</w:t>
            </w:r>
          </w:p>
        </w:tc>
        <w:tc>
          <w:tcPr>
            <w:tcW w:w="1500" w:type="dxa"/>
            <w:tcBorders>
              <w:left w:val="single" w:color="000000" w:sz="4" w:space="0"/>
              <w:bottom w:val="single" w:color="000000" w:sz="4" w:space="0"/>
            </w:tcBorders>
            <w:vAlign w:val="center"/>
          </w:tcPr>
          <w:p>
            <w:pPr>
              <w:jc w:val="right"/>
              <w:rPr>
                <w:rFonts w:hint="eastAsia" w:ascii="FangSong" w:hAnsi="FangSong" w:eastAsia="FangSong" w:cs="FangSong"/>
                <w:sz w:val="22"/>
                <w:szCs w:val="22"/>
              </w:rPr>
            </w:pPr>
          </w:p>
        </w:tc>
        <w:tc>
          <w:tcPr>
            <w:tcW w:w="1500" w:type="dxa"/>
            <w:tcBorders>
              <w:left w:val="single" w:color="000000" w:sz="4" w:space="0"/>
              <w:bottom w:val="single" w:color="000000" w:sz="4" w:space="0"/>
              <w:right w:val="single" w:color="000000" w:sz="4" w:space="0"/>
            </w:tcBorders>
            <w:vAlign w:val="center"/>
          </w:tcPr>
          <w:p>
            <w:pPr>
              <w:jc w:val="right"/>
              <w:rPr>
                <w:rFonts w:hint="eastAsia" w:ascii="FangSong" w:hAnsi="FangSong" w:eastAsia="FangSong" w:cs="FangSong"/>
                <w:sz w:val="22"/>
                <w:szCs w:val="22"/>
              </w:rPr>
            </w:pPr>
          </w:p>
        </w:tc>
      </w:tr>
    </w:tbl>
    <w:p>
      <w:pPr>
        <w:jc w:val="both"/>
        <w:rPr>
          <w:rFonts w:hint="eastAsia" w:ascii="FangSong" w:hAnsi="FangSong" w:eastAsia="FangSong" w:cs="FangSong"/>
        </w:rPr>
      </w:pPr>
      <w:r>
        <w:rPr>
          <w:rFonts w:hint="eastAsia" w:ascii="FangSong" w:hAnsi="FangSong" w:eastAsia="FangSong" w:cs="FangSong"/>
          <w:lang w:val="en-US"/>
        </w:rPr>
        <w:t>注：</w:t>
      </w:r>
      <w:r>
        <w:rPr>
          <w:rFonts w:hint="eastAsia" w:ascii="FangSong" w:hAnsi="FangSong" w:eastAsia="FangSong" w:cs="FangSong"/>
        </w:rPr>
        <w:t>本表反映本年度一般公共预算财政拨款、政府性基金预算财政拨款和国有资本经营预算财政拨款的总收支和年末结转结余情况。本表金额单位转换时可能存在尾数误差。</w:t>
      </w:r>
    </w:p>
    <w:p>
      <w:pPr>
        <w:jc w:val="both"/>
        <w:rPr>
          <w:rFonts w:hint="eastAsia" w:ascii="FangSong" w:hAnsi="FangSong" w:eastAsia="FangSong" w:cs="FangSong"/>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tblPrEx>
          <w:tblLayout w:type="fixed"/>
          <w:tblCellMar>
            <w:top w:w="55" w:type="dxa"/>
            <w:left w:w="55" w:type="dxa"/>
            <w:bottom w:w="55" w:type="dxa"/>
            <w:right w:w="55" w:type="dxa"/>
          </w:tblCellMar>
        </w:tblPrEx>
        <w:trPr>
          <w:trHeight w:val="321" w:hRule="atLeast"/>
        </w:trPr>
        <w:tc>
          <w:tcPr>
            <w:tcW w:w="15417" w:type="dxa"/>
            <w:gridSpan w:val="5"/>
            <w:vAlign w:val="center"/>
          </w:tcPr>
          <w:p>
            <w:pPr>
              <w:pStyle w:val="22"/>
              <w:jc w:val="center"/>
              <w:rPr>
                <w:rFonts w:hint="eastAsia" w:ascii="FangSong" w:hAnsi="FangSong" w:eastAsia="FangSong" w:cs="FangSong"/>
                <w:b/>
                <w:bCs/>
                <w:sz w:val="44"/>
                <w:szCs w:val="44"/>
              </w:rPr>
            </w:pPr>
            <w:r>
              <w:rPr>
                <w:rFonts w:hint="eastAsia"/>
                <w:b/>
                <w:bCs/>
                <w:color w:val="000000"/>
                <w:sz w:val="36"/>
                <w:szCs w:val="36"/>
                <w:lang w:eastAsia="ar-SA"/>
              </w:rPr>
              <w:t>财政拨款支出决算表（功能科目）</w:t>
            </w:r>
          </w:p>
        </w:tc>
      </w:tr>
      <w:tr>
        <w:tblPrEx>
          <w:tblLayout w:type="fixed"/>
          <w:tblCellMar>
            <w:top w:w="55" w:type="dxa"/>
            <w:left w:w="55" w:type="dxa"/>
            <w:bottom w:w="55" w:type="dxa"/>
            <w:right w:w="55" w:type="dxa"/>
          </w:tblCellMar>
        </w:tblPrEx>
        <w:trPr>
          <w:trHeight w:val="321" w:hRule="atLeast"/>
        </w:trPr>
        <w:tc>
          <w:tcPr>
            <w:tcW w:w="6300" w:type="dxa"/>
            <w:gridSpan w:val="2"/>
          </w:tcPr>
          <w:p>
            <w:pPr>
              <w:pStyle w:val="22"/>
              <w:rPr>
                <w:rFonts w:hint="eastAsia" w:ascii="FangSong" w:hAnsi="FangSong" w:eastAsia="FangSong" w:cs="FangSong"/>
                <w:sz w:val="20"/>
              </w:rPr>
            </w:pPr>
          </w:p>
        </w:tc>
        <w:tc>
          <w:tcPr>
            <w:tcW w:w="3184" w:type="dxa"/>
          </w:tcPr>
          <w:p>
            <w:pPr>
              <w:pStyle w:val="22"/>
              <w:rPr>
                <w:rFonts w:hint="eastAsia" w:ascii="FangSong" w:hAnsi="FangSong" w:eastAsia="FangSong" w:cs="FangSong"/>
                <w:sz w:val="27"/>
              </w:rPr>
            </w:pPr>
          </w:p>
        </w:tc>
        <w:tc>
          <w:tcPr>
            <w:tcW w:w="5933" w:type="dxa"/>
            <w:gridSpan w:val="2"/>
            <w:vAlign w:val="center"/>
          </w:tcPr>
          <w:p>
            <w:pPr>
              <w:pStyle w:val="22"/>
              <w:jc w:val="right"/>
              <w:rPr>
                <w:rFonts w:hint="eastAsia" w:ascii="FangSong" w:hAnsi="FangSong" w:eastAsia="FangSong" w:cs="FangSong"/>
                <w:sz w:val="27"/>
              </w:rPr>
            </w:pPr>
            <w:r>
              <w:rPr>
                <w:rFonts w:hint="eastAsia" w:ascii="FangSong" w:hAnsi="FangSong" w:eastAsia="FangSong" w:cs="FangSong"/>
              </w:rPr>
              <w:t>公开05表</w:t>
            </w:r>
          </w:p>
        </w:tc>
      </w:tr>
      <w:tr>
        <w:tblPrEx>
          <w:tblLayout w:type="fixed"/>
          <w:tblCellMar>
            <w:top w:w="55" w:type="dxa"/>
            <w:left w:w="55" w:type="dxa"/>
            <w:bottom w:w="55" w:type="dxa"/>
            <w:right w:w="55" w:type="dxa"/>
          </w:tblCellMar>
        </w:tblPrEx>
        <w:trPr>
          <w:trHeight w:val="288" w:hRule="atLeast"/>
        </w:trPr>
        <w:tc>
          <w:tcPr>
            <w:tcW w:w="6300" w:type="dxa"/>
            <w:gridSpan w:val="2"/>
          </w:tcPr>
          <w:p>
            <w:pPr>
              <w:pStyle w:val="22"/>
              <w:rPr>
                <w:rFonts w:hint="eastAsia" w:ascii="FangSong" w:hAnsi="FangSong" w:eastAsia="FangSong" w:cs="FangSong"/>
                <w:sz w:val="20"/>
              </w:rPr>
            </w:pPr>
            <w:r>
              <w:rPr>
                <w:rFonts w:hint="eastAsia" w:ascii="FangSong" w:hAnsi="FangSong" w:eastAsia="FangSong" w:cs="FangSong"/>
                <w:color w:val="000000"/>
              </w:rPr>
              <w:t>单位</w:t>
            </w:r>
            <w:r>
              <w:rPr>
                <w:rFonts w:ascii="FangSong" w:hAnsi="FangSong" w:eastAsia="FangSong" w:cs="FangSong"/>
                <w:color w:val="000000"/>
                <w:u w:color="auto"/>
              </w:rPr>
              <w:t>名称：</w:t>
            </w:r>
            <w:r>
              <w:rPr>
                <w:rFonts w:hint="eastAsia" w:ascii="FangSong" w:hAnsi="FangSong" w:eastAsia="FangSong" w:cs="FangSong"/>
              </w:rPr>
              <w:t>南京市人民政府外事办公室</w:t>
            </w:r>
          </w:p>
        </w:tc>
        <w:tc>
          <w:tcPr>
            <w:tcW w:w="3184" w:type="dxa"/>
          </w:tcPr>
          <w:p>
            <w:pPr>
              <w:pStyle w:val="22"/>
              <w:rPr>
                <w:rFonts w:hint="eastAsia" w:ascii="FangSong" w:hAnsi="FangSong" w:eastAsia="FangSong" w:cs="FangSong"/>
                <w:sz w:val="27"/>
              </w:rPr>
            </w:pPr>
          </w:p>
        </w:tc>
        <w:tc>
          <w:tcPr>
            <w:tcW w:w="2778" w:type="dxa"/>
            <w:vAlign w:val="center"/>
          </w:tcPr>
          <w:p>
            <w:pPr>
              <w:pStyle w:val="22"/>
              <w:jc w:val="right"/>
              <w:rPr>
                <w:rFonts w:hint="eastAsia" w:ascii="FangSong" w:hAnsi="FangSong" w:eastAsia="FangSong" w:cs="FangSong"/>
                <w:sz w:val="27"/>
              </w:rPr>
            </w:pPr>
          </w:p>
        </w:tc>
        <w:tc>
          <w:tcPr>
            <w:tcW w:w="3155" w:type="dxa"/>
            <w:vAlign w:val="center"/>
          </w:tcPr>
          <w:p>
            <w:pPr>
              <w:pStyle w:val="22"/>
              <w:jc w:val="right"/>
              <w:rPr>
                <w:rFonts w:hint="eastAsia" w:ascii="FangSong" w:hAnsi="FangSong" w:eastAsia="FangSong" w:cs="FangSong"/>
                <w:sz w:val="27"/>
              </w:rPr>
            </w:pPr>
            <w:r>
              <w:rPr>
                <w:rFonts w:hint="eastAsia" w:ascii="FangSong" w:hAnsi="FangSong" w:eastAsia="FangSong" w:cs="FangSong"/>
              </w:rPr>
              <w:t>金额单位：万元</w:t>
            </w:r>
          </w:p>
        </w:tc>
      </w:tr>
      <w:tr>
        <w:tblPrEx>
          <w:tblLayout w:type="fixed"/>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pPr>
              <w:pStyle w:val="22"/>
              <w:jc w:val="center"/>
              <w:rPr>
                <w:rFonts w:hint="eastAsia" w:ascii="FangSong" w:hAnsi="FangSong" w:eastAsia="FangSong" w:cs="FangSong"/>
              </w:rPr>
            </w:pPr>
            <w:r>
              <w:rPr>
                <w:rFonts w:hint="eastAsia" w:ascii="FangSong" w:hAnsi="FangSong" w:eastAsia="FangSong" w:cs="FangSong"/>
              </w:rPr>
              <w:t>项</w:t>
            </w:r>
            <w:r>
              <w:rPr>
                <w:rFonts w:hint="eastAsia" w:ascii="FangSong" w:hAnsi="FangSong" w:eastAsia="FangSong" w:cs="FangSong"/>
              </w:rPr>
              <w:tab/>
            </w:r>
            <w:r>
              <w:rPr>
                <w:rFonts w:hint="eastAsia" w:ascii="FangSong" w:hAnsi="FangSong" w:eastAsia="FangSong" w:cs="FangSong"/>
              </w:rPr>
              <w:t>目</w:t>
            </w:r>
          </w:p>
        </w:tc>
        <w:tc>
          <w:tcPr>
            <w:tcW w:w="3184" w:type="dxa"/>
            <w:vMerge w:val="restart"/>
            <w:tcBorders>
              <w:top w:val="single" w:color="000000" w:sz="6" w:space="0"/>
              <w:left w:val="single" w:color="000000" w:sz="6" w:space="0"/>
              <w:bottom w:val="single" w:color="000000" w:sz="6" w:space="0"/>
            </w:tcBorders>
            <w:vAlign w:val="center"/>
          </w:tcPr>
          <w:p>
            <w:pPr>
              <w:pStyle w:val="22"/>
              <w:jc w:val="center"/>
              <w:rPr>
                <w:rFonts w:hint="eastAsia" w:ascii="FangSong" w:hAnsi="FangSong" w:eastAsia="FangSong" w:cs="FangSong"/>
              </w:rPr>
            </w:pPr>
            <w:r>
              <w:rPr>
                <w:rFonts w:hint="eastAsia" w:ascii="FangSong" w:hAnsi="FangSong" w:eastAsia="FangSong" w:cs="FangSong"/>
              </w:rPr>
              <w:t>本年支出合计</w:t>
            </w:r>
          </w:p>
        </w:tc>
        <w:tc>
          <w:tcPr>
            <w:tcW w:w="2778" w:type="dxa"/>
            <w:vMerge w:val="restart"/>
            <w:tcBorders>
              <w:top w:val="single" w:color="000000" w:sz="6" w:space="0"/>
              <w:left w:val="single" w:color="000000" w:sz="6" w:space="0"/>
              <w:bottom w:val="single" w:color="000000" w:sz="6" w:space="0"/>
            </w:tcBorders>
            <w:vAlign w:val="center"/>
          </w:tcPr>
          <w:p>
            <w:pPr>
              <w:pStyle w:val="22"/>
              <w:jc w:val="center"/>
              <w:rPr>
                <w:rFonts w:hint="eastAsia" w:ascii="FangSong" w:hAnsi="FangSong" w:eastAsia="FangSong" w:cs="FangSong"/>
              </w:rPr>
            </w:pPr>
            <w:r>
              <w:rPr>
                <w:rFonts w:hint="eastAsia" w:ascii="FangSong" w:hAnsi="FangSong" w:eastAsia="FangSong" w:cs="FangSong"/>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pPr>
              <w:pStyle w:val="22"/>
              <w:jc w:val="center"/>
              <w:rPr>
                <w:rFonts w:hint="eastAsia" w:ascii="FangSong" w:hAnsi="FangSong" w:eastAsia="FangSong" w:cs="FangSong"/>
              </w:rPr>
            </w:pPr>
            <w:r>
              <w:rPr>
                <w:rFonts w:hint="eastAsia" w:ascii="FangSong" w:hAnsi="FangSong" w:eastAsia="FangSong" w:cs="FangSong"/>
              </w:rPr>
              <w:t>项目支出</w:t>
            </w:r>
          </w:p>
        </w:tc>
      </w:tr>
      <w:tr>
        <w:tblPrEx>
          <w:tblLayout w:type="fixed"/>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pPr>
              <w:pStyle w:val="22"/>
              <w:jc w:val="center"/>
              <w:rPr>
                <w:rFonts w:hint="eastAsia" w:ascii="FangSong" w:hAnsi="FangSong" w:eastAsia="FangSong" w:cs="FangSong"/>
              </w:rPr>
            </w:pPr>
            <w:r>
              <w:rPr>
                <w:rFonts w:hint="eastAsia" w:ascii="FangSong" w:hAnsi="FangSong" w:eastAsia="FangSong" w:cs="FangSong"/>
              </w:rPr>
              <w:t>功能分类</w:t>
            </w:r>
          </w:p>
          <w:p>
            <w:pPr>
              <w:pStyle w:val="22"/>
              <w:jc w:val="center"/>
              <w:rPr>
                <w:rFonts w:hint="eastAsia" w:ascii="FangSong" w:hAnsi="FangSong" w:eastAsia="FangSong" w:cs="FangSong"/>
              </w:rPr>
            </w:pPr>
            <w:r>
              <w:rPr>
                <w:rFonts w:hint="eastAsia" w:ascii="FangSong" w:hAnsi="FangSong" w:eastAsia="FangSong" w:cs="FangSong"/>
              </w:rPr>
              <w:t>科目编码</w:t>
            </w:r>
          </w:p>
        </w:tc>
        <w:tc>
          <w:tcPr>
            <w:tcW w:w="5022" w:type="dxa"/>
            <w:tcBorders>
              <w:left w:val="single" w:color="000000" w:sz="6" w:space="0"/>
              <w:bottom w:val="single" w:color="000000" w:sz="6" w:space="0"/>
            </w:tcBorders>
            <w:vAlign w:val="center"/>
          </w:tcPr>
          <w:p>
            <w:pPr>
              <w:pStyle w:val="22"/>
              <w:jc w:val="center"/>
              <w:rPr>
                <w:rFonts w:hint="eastAsia" w:ascii="FangSong" w:hAnsi="FangSong" w:eastAsia="FangSong" w:cs="FangSong"/>
              </w:rPr>
            </w:pPr>
            <w:r>
              <w:rPr>
                <w:rFonts w:hint="eastAsia" w:ascii="FangSong" w:hAnsi="FangSong" w:eastAsia="FangSong" w:cs="FangSong"/>
              </w:rPr>
              <w:t>科目名称</w:t>
            </w:r>
          </w:p>
        </w:tc>
        <w:tc>
          <w:tcPr>
            <w:tcW w:w="3184" w:type="dxa"/>
            <w:vMerge w:val="continue"/>
            <w:tcBorders>
              <w:left w:val="single" w:color="000000" w:sz="6" w:space="0"/>
              <w:bottom w:val="single" w:color="000000" w:sz="6" w:space="0"/>
            </w:tcBorders>
          </w:tcPr>
          <w:p>
            <w:pPr>
              <w:rPr>
                <w:rFonts w:hint="eastAsia" w:ascii="FangSong" w:hAnsi="FangSong" w:eastAsia="FangSong" w:cs="FangSong"/>
              </w:rPr>
            </w:pPr>
          </w:p>
        </w:tc>
        <w:tc>
          <w:tcPr>
            <w:tcW w:w="2778" w:type="dxa"/>
            <w:vMerge w:val="continue"/>
            <w:tcBorders>
              <w:left w:val="single" w:color="000000" w:sz="6" w:space="0"/>
              <w:bottom w:val="single" w:color="000000" w:sz="6" w:space="0"/>
            </w:tcBorders>
          </w:tcPr>
          <w:p>
            <w:pPr>
              <w:rPr>
                <w:rFonts w:hint="eastAsia" w:ascii="FangSong" w:hAnsi="FangSong" w:eastAsia="FangSong" w:cs="FangSong"/>
              </w:rPr>
            </w:pPr>
          </w:p>
        </w:tc>
        <w:tc>
          <w:tcPr>
            <w:tcW w:w="3155" w:type="dxa"/>
            <w:vMerge w:val="continue"/>
            <w:tcBorders>
              <w:left w:val="single" w:color="000000" w:sz="6" w:space="0"/>
              <w:bottom w:val="single" w:color="000000" w:sz="6" w:space="0"/>
              <w:right w:val="single" w:color="000000" w:sz="6" w:space="0"/>
            </w:tcBorders>
          </w:tcPr>
          <w:p>
            <w:pPr>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pPr>
              <w:pStyle w:val="22"/>
              <w:jc w:val="center"/>
              <w:rPr>
                <w:rFonts w:hint="eastAsia" w:ascii="FangSong" w:hAnsi="FangSong" w:eastAsia="FangSong" w:cs="FangSong"/>
              </w:rPr>
            </w:pPr>
            <w:r>
              <w:rPr>
                <w:rFonts w:hint="eastAsia" w:ascii="FangSong" w:hAnsi="FangSong" w:eastAsia="FangSong" w:cs="FangSong"/>
              </w:rPr>
              <w:t>栏次</w:t>
            </w:r>
          </w:p>
        </w:tc>
        <w:tc>
          <w:tcPr>
            <w:tcW w:w="3184" w:type="dxa"/>
            <w:tcBorders>
              <w:left w:val="single" w:color="000000" w:sz="6" w:space="0"/>
              <w:bottom w:val="single" w:color="000000" w:sz="6" w:space="0"/>
            </w:tcBorders>
            <w:vAlign w:val="center"/>
          </w:tcPr>
          <w:p>
            <w:pPr>
              <w:pStyle w:val="22"/>
              <w:jc w:val="center"/>
              <w:rPr>
                <w:rFonts w:hint="eastAsia" w:ascii="FangSong" w:hAnsi="FangSong" w:eastAsia="FangSong" w:cs="FangSong"/>
              </w:rPr>
            </w:pPr>
            <w:r>
              <w:rPr>
                <w:rFonts w:hint="eastAsia" w:ascii="FangSong" w:hAnsi="FangSong" w:eastAsia="FangSong" w:cs="FangSong"/>
              </w:rPr>
              <w:t>1</w:t>
            </w:r>
          </w:p>
        </w:tc>
        <w:tc>
          <w:tcPr>
            <w:tcW w:w="2778" w:type="dxa"/>
            <w:tcBorders>
              <w:left w:val="single" w:color="000000" w:sz="6" w:space="0"/>
              <w:bottom w:val="single" w:color="000000" w:sz="6" w:space="0"/>
            </w:tcBorders>
            <w:vAlign w:val="center"/>
          </w:tcPr>
          <w:p>
            <w:pPr>
              <w:pStyle w:val="22"/>
              <w:jc w:val="center"/>
              <w:rPr>
                <w:rFonts w:hint="eastAsia" w:ascii="FangSong" w:hAnsi="FangSong" w:eastAsia="FangSong" w:cs="FangSong"/>
              </w:rPr>
            </w:pPr>
            <w:r>
              <w:rPr>
                <w:rFonts w:hint="eastAsia" w:ascii="FangSong" w:hAnsi="FangSong" w:eastAsia="FangSong" w:cs="FangSong"/>
              </w:rPr>
              <w:t>2</w:t>
            </w:r>
          </w:p>
        </w:tc>
        <w:tc>
          <w:tcPr>
            <w:tcW w:w="3155" w:type="dxa"/>
            <w:tcBorders>
              <w:left w:val="single" w:color="000000" w:sz="6" w:space="0"/>
              <w:bottom w:val="single" w:color="000000" w:sz="6" w:space="0"/>
              <w:right w:val="single" w:color="000000" w:sz="6" w:space="0"/>
            </w:tcBorders>
            <w:vAlign w:val="center"/>
          </w:tcPr>
          <w:p>
            <w:pPr>
              <w:pStyle w:val="22"/>
              <w:jc w:val="center"/>
              <w:rPr>
                <w:rFonts w:hint="eastAsia" w:ascii="FangSong" w:hAnsi="FangSong" w:eastAsia="FangSong" w:cs="FangSong"/>
              </w:rPr>
            </w:pPr>
            <w:r>
              <w:rPr>
                <w:rFonts w:hint="eastAsia" w:ascii="FangSong" w:hAnsi="FangSong" w:eastAsia="FangSong" w:cs="FangSong"/>
              </w:rPr>
              <w:t>3</w:t>
            </w:r>
          </w:p>
        </w:tc>
      </w:tr>
      <w:tr>
        <w:tblPrEx>
          <w:tblLayout w:type="fixed"/>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pPr>
              <w:pStyle w:val="22"/>
              <w:jc w:val="center"/>
              <w:rPr>
                <w:rFonts w:hint="eastAsia" w:ascii="FangSong" w:hAnsi="FangSong" w:eastAsia="FangSong" w:cs="FangSong"/>
              </w:rPr>
            </w:pPr>
            <w:r>
              <w:rPr>
                <w:rFonts w:hint="eastAsia" w:ascii="FangSong" w:hAnsi="FangSong" w:eastAsia="FangSong" w:cs="FangSong"/>
              </w:rPr>
              <w:t>合计</w:t>
            </w:r>
          </w:p>
        </w:tc>
        <w:tc>
          <w:tcPr>
            <w:tcW w:w="3184" w:type="dxa"/>
            <w:tcBorders>
              <w:left w:val="single" w:color="000000" w:sz="6" w:space="0"/>
              <w:bottom w:val="single" w:color="000000" w:sz="6" w:space="0"/>
            </w:tcBorders>
          </w:tcPr>
          <w:p>
            <w:pPr>
              <w:pStyle w:val="22"/>
              <w:jc w:val="right"/>
              <w:rPr>
                <w:rFonts w:hint="eastAsia" w:ascii="FangSong" w:hAnsi="FangSong" w:eastAsia="FangSong" w:cs="FangSong"/>
              </w:rPr>
            </w:pPr>
            <w:r>
              <w:rPr>
                <w:rFonts w:hint="eastAsia" w:ascii="FangSong" w:hAnsi="FangSong" w:eastAsia="FangSong" w:cs="FangSong"/>
              </w:rPr>
              <w:t>3,487.95</w:t>
            </w:r>
          </w:p>
        </w:tc>
        <w:tc>
          <w:tcPr>
            <w:tcW w:w="2778" w:type="dxa"/>
            <w:tcBorders>
              <w:left w:val="single" w:color="000000" w:sz="6" w:space="0"/>
              <w:bottom w:val="single" w:color="000000" w:sz="6" w:space="0"/>
            </w:tcBorders>
          </w:tcPr>
          <w:p>
            <w:pPr>
              <w:pStyle w:val="22"/>
              <w:jc w:val="right"/>
              <w:rPr>
                <w:rFonts w:hint="eastAsia" w:ascii="FangSong" w:hAnsi="FangSong" w:eastAsia="FangSong" w:cs="FangSong"/>
              </w:rPr>
            </w:pPr>
            <w:r>
              <w:rPr>
                <w:rFonts w:hint="eastAsia" w:ascii="FangSong" w:hAnsi="FangSong" w:eastAsia="FangSong" w:cs="FangSong"/>
              </w:rPr>
              <w:t>2,547.32</w:t>
            </w:r>
          </w:p>
        </w:tc>
        <w:tc>
          <w:tcPr>
            <w:tcW w:w="3155" w:type="dxa"/>
            <w:tcBorders>
              <w:left w:val="single" w:color="000000" w:sz="6" w:space="0"/>
              <w:bottom w:val="single" w:color="000000" w:sz="6" w:space="0"/>
              <w:right w:val="single" w:color="000000" w:sz="6" w:space="0"/>
            </w:tcBorders>
          </w:tcPr>
          <w:p>
            <w:pPr>
              <w:pStyle w:val="22"/>
              <w:jc w:val="right"/>
              <w:rPr>
                <w:rFonts w:hint="eastAsia" w:ascii="FangSong" w:hAnsi="FangSong" w:eastAsia="FangSong" w:cs="FangSong"/>
              </w:rPr>
            </w:pPr>
            <w:r>
              <w:rPr>
                <w:rFonts w:hint="eastAsia" w:ascii="FangSong" w:hAnsi="FangSong" w:eastAsia="FangSong" w:cs="FangSong"/>
              </w:rPr>
              <w:t>940.63</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一般公共服务支出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2,317.44</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1,380.89</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936.55</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20103</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政府办公厅（室）及相关机构事务</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2,219.06</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1,380.89</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838.17</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2010301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行政运行</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1,384.42</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1,380.89</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3.53</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2010302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一般行政管理事务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834.64</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834.64</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20199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其他一般公共服务支出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98.38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98.38</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2019999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其他一般公共服务支出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98.38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98.38</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387.02</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387.02</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331.54</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331.54</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2080501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行政单位离退休</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105.88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105.88</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149.15</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149.15</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76.51</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76.51</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20899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55.48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55.48</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2089999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55.48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55.48</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216</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商业服务业等支出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4.08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4.08</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21606</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涉外发展服务支出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4.08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4.08</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2160699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其他涉外发展服务支出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4.08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4.08</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779.41</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779.41</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779.41</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779.41</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196.66</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196.66</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582.75</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582.75</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bl>
    <w:p>
      <w:pPr>
        <w:tabs>
          <w:tab w:val="left" w:pos="0"/>
        </w:tabs>
        <w:jc w:val="both"/>
        <w:rPr>
          <w:rFonts w:hint="eastAsia" w:ascii="FangSong" w:hAnsi="FangSong" w:eastAsia="FangSong" w:cs="FangSong"/>
        </w:rPr>
      </w:pPr>
      <w:r>
        <w:rPr>
          <w:rFonts w:hint="eastAsia" w:ascii="FangSong" w:hAnsi="FangSong" w:eastAsia="FangSong" w:cs="FangSong"/>
        </w:rPr>
        <w:t>注：本表反映本年度一般公共预算财政拨款、政府性基金预算财政拨款和国有资本经营预算财政拨款支出情况。本表金额单位转换时可能存在尾数误差。</w:t>
      </w:r>
    </w:p>
    <w:p>
      <w:pPr>
        <w:tabs>
          <w:tab w:val="left" w:pos="55"/>
        </w:tabs>
        <w:jc w:val="both"/>
        <w:rPr>
          <w:rFonts w:hint="eastAsia" w:ascii="FangSong" w:hAnsi="FangSong" w:eastAsia="FangSong" w:cs="FangSong"/>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tblPrEx>
          <w:tblLayout w:type="fixed"/>
          <w:tblCellMar>
            <w:top w:w="55" w:type="dxa"/>
            <w:left w:w="55" w:type="dxa"/>
            <w:bottom w:w="55" w:type="dxa"/>
            <w:right w:w="55" w:type="dxa"/>
          </w:tblCellMar>
        </w:tblPrEx>
        <w:trPr>
          <w:trHeight w:val="319" w:hRule="atLeast"/>
        </w:trPr>
        <w:tc>
          <w:tcPr>
            <w:tcW w:w="10515" w:type="dxa"/>
            <w:gridSpan w:val="5"/>
            <w:vAlign w:val="center"/>
          </w:tcPr>
          <w:p>
            <w:pPr>
              <w:pStyle w:val="22"/>
              <w:jc w:val="center"/>
              <w:rPr>
                <w:rFonts w:hint="eastAsia" w:ascii="FangSong" w:hAnsi="FangSong" w:eastAsia="FangSong" w:cs="FangSong"/>
                <w:b/>
                <w:bCs/>
                <w:sz w:val="44"/>
                <w:szCs w:val="44"/>
              </w:rPr>
            </w:pPr>
            <w:r>
              <w:rPr>
                <w:rFonts w:hint="eastAsia"/>
                <w:b/>
                <w:bCs/>
                <w:color w:val="000000"/>
                <w:sz w:val="36"/>
                <w:szCs w:val="36"/>
                <w:lang w:eastAsia="ar-SA"/>
              </w:rPr>
              <w:t>财政拨款基本支出决算表（经济科目）</w:t>
            </w:r>
          </w:p>
        </w:tc>
      </w:tr>
      <w:tr>
        <w:tblPrEx>
          <w:tblLayout w:type="fixed"/>
          <w:tblCellMar>
            <w:top w:w="55" w:type="dxa"/>
            <w:left w:w="55" w:type="dxa"/>
            <w:bottom w:w="55" w:type="dxa"/>
            <w:right w:w="55" w:type="dxa"/>
          </w:tblCellMar>
        </w:tblPrEx>
        <w:trPr>
          <w:trHeight w:val="319" w:hRule="atLeast"/>
        </w:trPr>
        <w:tc>
          <w:tcPr>
            <w:tcW w:w="4532" w:type="dxa"/>
            <w:gridSpan w:val="2"/>
          </w:tcPr>
          <w:p>
            <w:pPr>
              <w:pStyle w:val="22"/>
              <w:rPr>
                <w:rFonts w:hint="eastAsia" w:ascii="FangSong" w:hAnsi="FangSong" w:eastAsia="FangSong" w:cs="FangSong"/>
                <w:sz w:val="20"/>
              </w:rPr>
            </w:pPr>
          </w:p>
        </w:tc>
        <w:tc>
          <w:tcPr>
            <w:tcW w:w="2047" w:type="dxa"/>
          </w:tcPr>
          <w:p>
            <w:pPr>
              <w:pStyle w:val="22"/>
              <w:rPr>
                <w:rFonts w:hint="eastAsia" w:ascii="FangSong" w:hAnsi="FangSong" w:eastAsia="FangSong" w:cs="FangSong"/>
                <w:sz w:val="20"/>
              </w:rPr>
            </w:pPr>
          </w:p>
        </w:tc>
        <w:tc>
          <w:tcPr>
            <w:tcW w:w="2040" w:type="dxa"/>
          </w:tcPr>
          <w:p>
            <w:pPr>
              <w:pStyle w:val="22"/>
              <w:rPr>
                <w:rFonts w:hint="eastAsia" w:ascii="FangSong" w:hAnsi="FangSong" w:eastAsia="FangSong" w:cs="FangSong"/>
                <w:sz w:val="20"/>
              </w:rPr>
            </w:pPr>
          </w:p>
        </w:tc>
        <w:tc>
          <w:tcPr>
            <w:tcW w:w="1896" w:type="dxa"/>
            <w:vAlign w:val="center"/>
          </w:tcPr>
          <w:p>
            <w:pPr>
              <w:pStyle w:val="22"/>
              <w:jc w:val="right"/>
              <w:rPr>
                <w:rFonts w:hint="eastAsia" w:ascii="FangSong" w:hAnsi="FangSong" w:eastAsia="FangSong" w:cs="FangSong"/>
                <w:sz w:val="20"/>
              </w:rPr>
            </w:pPr>
            <w:r>
              <w:rPr>
                <w:rFonts w:hint="eastAsia" w:ascii="FangSong" w:hAnsi="FangSong" w:eastAsia="FangSong" w:cs="FangSong"/>
              </w:rPr>
              <w:t>公开06表</w:t>
            </w:r>
          </w:p>
        </w:tc>
      </w:tr>
      <w:tr>
        <w:tblPrEx>
          <w:tblLayout w:type="fixed"/>
          <w:tblCellMar>
            <w:top w:w="55" w:type="dxa"/>
            <w:left w:w="55" w:type="dxa"/>
            <w:bottom w:w="55" w:type="dxa"/>
            <w:right w:w="55" w:type="dxa"/>
          </w:tblCellMar>
        </w:tblPrEx>
        <w:trPr>
          <w:trHeight w:val="319" w:hRule="atLeast"/>
        </w:trPr>
        <w:tc>
          <w:tcPr>
            <w:tcW w:w="8619" w:type="dxa"/>
            <w:gridSpan w:val="4"/>
          </w:tcPr>
          <w:p>
            <w:pPr>
              <w:pStyle w:val="22"/>
              <w:rPr>
                <w:rFonts w:hint="eastAsia" w:ascii="FangSong" w:hAnsi="FangSong" w:eastAsia="FangSong" w:cs="FangSong"/>
              </w:rPr>
            </w:pPr>
            <w:r>
              <w:rPr>
                <w:rFonts w:hint="eastAsia" w:ascii="FangSong" w:hAnsi="FangSong" w:eastAsia="FangSong" w:cs="FangSong"/>
                <w:color w:val="000000"/>
              </w:rPr>
              <w:t>单位</w:t>
            </w:r>
            <w:r>
              <w:rPr>
                <w:rFonts w:ascii="FangSong" w:hAnsi="FangSong" w:eastAsia="FangSong" w:cs="FangSong"/>
                <w:color w:val="000000"/>
                <w:u w:color="auto"/>
              </w:rPr>
              <w:t>名称：</w:t>
            </w:r>
            <w:r>
              <w:rPr>
                <w:rFonts w:hint="eastAsia" w:ascii="FangSong" w:hAnsi="FangSong" w:eastAsia="FangSong" w:cs="FangSong"/>
              </w:rPr>
              <w:t>南京市人民政府外事办公室</w:t>
            </w:r>
          </w:p>
        </w:tc>
        <w:tc>
          <w:tcPr>
            <w:tcW w:w="1896" w:type="dxa"/>
            <w:vAlign w:val="center"/>
          </w:tcPr>
          <w:p>
            <w:pPr>
              <w:pStyle w:val="22"/>
              <w:jc w:val="right"/>
              <w:rPr>
                <w:rFonts w:hint="eastAsia" w:ascii="FangSong" w:hAnsi="FangSong" w:eastAsia="FangSong" w:cs="FangSong"/>
                <w:sz w:val="20"/>
              </w:rPr>
            </w:pPr>
            <w:r>
              <w:rPr>
                <w:rFonts w:hint="eastAsia" w:ascii="FangSong" w:hAnsi="FangSong" w:eastAsia="FangSong" w:cs="FangSong"/>
              </w:rPr>
              <w:t>金额单位：万元</w:t>
            </w:r>
          </w:p>
        </w:tc>
      </w:tr>
      <w:tr>
        <w:tblPrEx>
          <w:tblLayout w:type="fixed"/>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项</w:t>
            </w:r>
            <w:r>
              <w:rPr>
                <w:rFonts w:hint="eastAsia" w:ascii="FangSong" w:hAnsi="FangSong" w:eastAsia="FangSong" w:cs="FangSong"/>
              </w:rPr>
              <w:tab/>
            </w:r>
            <w:r>
              <w:rPr>
                <w:rFonts w:hint="eastAsia" w:ascii="FangSong" w:hAnsi="FangSong" w:eastAsia="FangSong" w:cs="FangSong"/>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FangSong" w:hAnsi="FangSong" w:eastAsia="FangSong" w:cs="FangSong"/>
                <w:sz w:val="20"/>
              </w:rPr>
            </w:pPr>
            <w:r>
              <w:rPr>
                <w:rFonts w:hint="eastAsia" w:ascii="FangSong" w:hAnsi="FangSong" w:eastAsia="FangSong" w:cs="FangSong"/>
              </w:rPr>
              <w:t>财政拨款基本支出</w:t>
            </w:r>
          </w:p>
        </w:tc>
      </w:tr>
      <w:tr>
        <w:tblPrEx>
          <w:tblLayout w:type="fixed"/>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经济分类科目编码</w:t>
            </w:r>
          </w:p>
        </w:tc>
        <w:tc>
          <w:tcPr>
            <w:tcW w:w="3542"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科目名称</w:t>
            </w:r>
          </w:p>
        </w:tc>
        <w:tc>
          <w:tcPr>
            <w:tcW w:w="2047"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合计</w:t>
            </w:r>
          </w:p>
        </w:tc>
        <w:tc>
          <w:tcPr>
            <w:tcW w:w="2040"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人员经费</w:t>
            </w:r>
          </w:p>
        </w:tc>
        <w:tc>
          <w:tcPr>
            <w:tcW w:w="1896" w:type="dxa"/>
            <w:tcBorders>
              <w:left w:val="single" w:color="000000" w:sz="4" w:space="0"/>
              <w:bottom w:val="single" w:color="000000" w:sz="4" w:space="0"/>
              <w:right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公用经费</w:t>
            </w:r>
          </w:p>
        </w:tc>
      </w:tr>
      <w:tr>
        <w:tblPrEx>
          <w:tblLayout w:type="fixed"/>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ascii="FangSong" w:hAnsi="FangSong" w:eastAsia="FangSong" w:cs="FangSong"/>
                <w:u w:color="auto"/>
              </w:rPr>
              <w:t>合计</w:t>
            </w:r>
          </w:p>
        </w:tc>
        <w:tc>
          <w:tcPr>
            <w:tcW w:w="2047" w:type="dxa"/>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r>
              <w:rPr>
                <w:rFonts w:hint="eastAsia" w:ascii="FangSong" w:hAnsi="FangSong" w:eastAsia="FangSong" w:cs="FangSong"/>
                <w:sz w:val="22"/>
                <w:szCs w:val="22"/>
              </w:rPr>
              <w:t>2,547.32</w:t>
            </w:r>
          </w:p>
        </w:tc>
        <w:tc>
          <w:tcPr>
            <w:tcW w:w="2040" w:type="dxa"/>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r>
              <w:rPr>
                <w:rFonts w:hint="eastAsia" w:ascii="FangSong" w:hAnsi="FangSong" w:eastAsia="FangSong" w:cs="FangSong"/>
                <w:sz w:val="22"/>
                <w:szCs w:val="22"/>
              </w:rPr>
              <w:t>2,394.68</w:t>
            </w:r>
          </w:p>
        </w:tc>
        <w:tc>
          <w:tcPr>
            <w:tcW w:w="1896" w:type="dxa"/>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2"/>
                <w:szCs w:val="22"/>
              </w:rPr>
            </w:pPr>
            <w:r>
              <w:rPr>
                <w:rFonts w:hint="eastAsia" w:ascii="FangSong" w:hAnsi="FangSong" w:eastAsia="FangSong" w:cs="FangSong"/>
                <w:sz w:val="22"/>
                <w:szCs w:val="22"/>
              </w:rPr>
              <w:t>152.64</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2,236.62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2,236.62</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281.81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281.81</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922.58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922.58</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362.53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362.53</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149.15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149.15</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76.51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76.51</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61.43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61.43</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6.66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6.66</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196.66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196.66</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20.44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20.44</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158.85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158.85</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152.64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152.64</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38.77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38.77</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1.00</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0.30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0.30</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5.00</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10.00</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0.62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0.62</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2.66</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3.32</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15.30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15.30</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2.00</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3.17</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58.37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58.37</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12.14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12.14</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158.06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158.06</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100.06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100.06</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58.00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58.00</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bl>
    <w:p>
      <w:pPr>
        <w:tabs>
          <w:tab w:val="left" w:pos="660"/>
          <w:tab w:val="left" w:pos="10780"/>
        </w:tabs>
        <w:spacing w:before="25" w:line="290" w:lineRule="auto"/>
        <w:jc w:val="both"/>
        <w:rPr>
          <w:rFonts w:hint="eastAsia" w:ascii="FangSong" w:hAnsi="FangSong" w:eastAsia="FangSong" w:cs="FangSong"/>
        </w:rPr>
      </w:pPr>
      <w:r>
        <w:rPr>
          <w:rFonts w:hint="eastAsia" w:ascii="FangSong" w:hAnsi="FangSong" w:eastAsia="FangSong" w:cs="FangSong"/>
        </w:rPr>
        <w:t>注：本表反映本年度一般公共预算财政拨款、政府性基金预算财政拨款和国有资本经营预算财政拨款基本支出情况。本表金额单位转换时可能存在尾数误差。</w:t>
      </w:r>
    </w:p>
    <w:p>
      <w:pPr>
        <w:spacing w:line="255" w:lineRule="exact"/>
        <w:jc w:val="both"/>
        <w:rPr>
          <w:rFonts w:hint="eastAsia" w:ascii="FangSong" w:hAnsi="FangSong" w:eastAsia="FangSong" w:cs="FangSong"/>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tblPrEx>
          <w:tblLayout w:type="fixed"/>
          <w:tblCellMar>
            <w:top w:w="55" w:type="dxa"/>
            <w:left w:w="55" w:type="dxa"/>
            <w:bottom w:w="55" w:type="dxa"/>
            <w:right w:w="55" w:type="dxa"/>
          </w:tblCellMar>
        </w:tblPrEx>
        <w:trPr>
          <w:trHeight w:val="560" w:hRule="atLeast"/>
        </w:trPr>
        <w:tc>
          <w:tcPr>
            <w:tcW w:w="10446" w:type="dxa"/>
            <w:gridSpan w:val="5"/>
            <w:vAlign w:val="center"/>
          </w:tcPr>
          <w:p>
            <w:pPr>
              <w:pStyle w:val="22"/>
              <w:jc w:val="center"/>
              <w:rPr>
                <w:rFonts w:hint="eastAsia" w:ascii="FangSong" w:hAnsi="FangSong" w:eastAsia="FangSong" w:cs="FangSong"/>
                <w:b/>
                <w:bCs/>
                <w:sz w:val="44"/>
                <w:szCs w:val="44"/>
              </w:rPr>
            </w:pPr>
            <w:r>
              <w:rPr>
                <w:rFonts w:hint="eastAsia"/>
                <w:b/>
                <w:bCs/>
                <w:color w:val="000000"/>
                <w:sz w:val="36"/>
                <w:szCs w:val="36"/>
                <w:lang w:eastAsia="ar-SA"/>
              </w:rPr>
              <w:t>一般公共预算支出决算表（功能科目）</w:t>
            </w:r>
          </w:p>
        </w:tc>
      </w:tr>
      <w:tr>
        <w:tblPrEx>
          <w:tblLayout w:type="fixed"/>
          <w:tblCellMar>
            <w:top w:w="55" w:type="dxa"/>
            <w:left w:w="55" w:type="dxa"/>
            <w:bottom w:w="55" w:type="dxa"/>
            <w:right w:w="55" w:type="dxa"/>
          </w:tblCellMar>
        </w:tblPrEx>
        <w:trPr>
          <w:trHeight w:val="147" w:hRule="atLeast"/>
        </w:trPr>
        <w:tc>
          <w:tcPr>
            <w:tcW w:w="5466" w:type="dxa"/>
            <w:gridSpan w:val="2"/>
          </w:tcPr>
          <w:p>
            <w:pPr>
              <w:pStyle w:val="22"/>
              <w:rPr>
                <w:rFonts w:hint="eastAsia" w:ascii="FangSong" w:hAnsi="FangSong" w:eastAsia="FangSong" w:cs="FangSong"/>
                <w:sz w:val="20"/>
              </w:rPr>
            </w:pPr>
          </w:p>
        </w:tc>
        <w:tc>
          <w:tcPr>
            <w:tcW w:w="1969" w:type="dxa"/>
          </w:tcPr>
          <w:p>
            <w:pPr>
              <w:pStyle w:val="22"/>
              <w:rPr>
                <w:rFonts w:hint="eastAsia" w:ascii="FangSong" w:hAnsi="FangSong" w:eastAsia="FangSong" w:cs="FangSong"/>
                <w:sz w:val="20"/>
              </w:rPr>
            </w:pPr>
          </w:p>
        </w:tc>
        <w:tc>
          <w:tcPr>
            <w:tcW w:w="1499" w:type="dxa"/>
          </w:tcPr>
          <w:p>
            <w:pPr>
              <w:pStyle w:val="22"/>
              <w:rPr>
                <w:rFonts w:hint="eastAsia" w:ascii="FangSong" w:hAnsi="FangSong" w:eastAsia="FangSong" w:cs="FangSong"/>
                <w:sz w:val="20"/>
              </w:rPr>
            </w:pPr>
          </w:p>
        </w:tc>
        <w:tc>
          <w:tcPr>
            <w:tcW w:w="1512" w:type="dxa"/>
            <w:vAlign w:val="center"/>
          </w:tcPr>
          <w:p>
            <w:pPr>
              <w:pStyle w:val="22"/>
              <w:jc w:val="right"/>
              <w:rPr>
                <w:rFonts w:hint="eastAsia" w:ascii="FangSong" w:hAnsi="FangSong" w:eastAsia="FangSong" w:cs="FangSong"/>
                <w:sz w:val="20"/>
              </w:rPr>
            </w:pPr>
            <w:r>
              <w:rPr>
                <w:rFonts w:hint="eastAsia" w:ascii="FangSong" w:hAnsi="FangSong" w:eastAsia="FangSong" w:cs="FangSong"/>
              </w:rPr>
              <w:t>公开07表</w:t>
            </w:r>
          </w:p>
        </w:tc>
      </w:tr>
      <w:tr>
        <w:tblPrEx>
          <w:tblLayout w:type="fixed"/>
          <w:tblCellMar>
            <w:top w:w="55" w:type="dxa"/>
            <w:left w:w="55" w:type="dxa"/>
            <w:bottom w:w="55" w:type="dxa"/>
            <w:right w:w="55" w:type="dxa"/>
          </w:tblCellMar>
        </w:tblPrEx>
        <w:trPr>
          <w:trHeight w:val="303" w:hRule="atLeast"/>
        </w:trPr>
        <w:tc>
          <w:tcPr>
            <w:tcW w:w="7435" w:type="dxa"/>
            <w:gridSpan w:val="3"/>
          </w:tcPr>
          <w:p>
            <w:pPr>
              <w:pStyle w:val="22"/>
              <w:rPr>
                <w:rFonts w:hint="eastAsia" w:ascii="FangSong" w:hAnsi="FangSong" w:eastAsia="FangSong" w:cs="FangSong"/>
              </w:rPr>
            </w:pPr>
            <w:r>
              <w:rPr>
                <w:rFonts w:hint="eastAsia" w:ascii="FangSong" w:hAnsi="FangSong" w:eastAsia="FangSong" w:cs="FangSong"/>
                <w:color w:val="000000"/>
              </w:rPr>
              <w:t>单位</w:t>
            </w:r>
            <w:r>
              <w:rPr>
                <w:rFonts w:ascii="FangSong" w:hAnsi="FangSong" w:eastAsia="FangSong" w:cs="FangSong"/>
                <w:color w:val="000000"/>
                <w:u w:color="auto"/>
              </w:rPr>
              <w:t>名称：</w:t>
            </w:r>
            <w:r>
              <w:rPr>
                <w:rFonts w:hint="eastAsia" w:ascii="FangSong" w:hAnsi="FangSong" w:eastAsia="FangSong" w:cs="FangSong"/>
              </w:rPr>
              <w:t>南京市人民政府外事办公室</w:t>
            </w:r>
          </w:p>
        </w:tc>
        <w:tc>
          <w:tcPr>
            <w:tcW w:w="3011" w:type="dxa"/>
            <w:gridSpan w:val="2"/>
          </w:tcPr>
          <w:p>
            <w:pPr>
              <w:pStyle w:val="22"/>
              <w:jc w:val="right"/>
              <w:rPr>
                <w:rFonts w:hint="eastAsia" w:ascii="FangSong" w:hAnsi="FangSong" w:eastAsia="FangSong" w:cs="FangSong"/>
              </w:rPr>
            </w:pPr>
            <w:r>
              <w:rPr>
                <w:rFonts w:hint="eastAsia" w:ascii="FangSong" w:hAnsi="FangSong" w:eastAsia="FangSong" w:cs="FangSong"/>
              </w:rPr>
              <w:t>金额单位：万元</w:t>
            </w:r>
          </w:p>
        </w:tc>
      </w:tr>
      <w:tr>
        <w:tblPrEx>
          <w:tblLayout w:type="fixed"/>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pPr>
              <w:pStyle w:val="22"/>
              <w:jc w:val="center"/>
              <w:rPr>
                <w:rFonts w:hint="eastAsia" w:ascii="FangSong" w:hAnsi="FangSong" w:eastAsia="FangSong" w:cs="FangSong"/>
              </w:rPr>
            </w:pPr>
            <w:r>
              <w:rPr>
                <w:rFonts w:hint="eastAsia" w:ascii="FangSong" w:hAnsi="FangSong" w:eastAsia="FangSong" w:cs="FangSong"/>
              </w:rPr>
              <w:t>项</w:t>
            </w:r>
            <w:r>
              <w:rPr>
                <w:rFonts w:hint="eastAsia" w:ascii="FangSong" w:hAnsi="FangSong" w:eastAsia="FangSong" w:cs="FangSong"/>
              </w:rPr>
              <w:tab/>
            </w:r>
            <w:r>
              <w:rPr>
                <w:rFonts w:hint="eastAsia" w:ascii="FangSong" w:hAnsi="FangSong" w:eastAsia="FangSong" w:cs="FangSong"/>
              </w:rPr>
              <w:t>目</w:t>
            </w:r>
          </w:p>
        </w:tc>
        <w:tc>
          <w:tcPr>
            <w:tcW w:w="1969" w:type="dxa"/>
            <w:vMerge w:val="restart"/>
            <w:tcBorders>
              <w:top w:val="single" w:color="000000" w:sz="6" w:space="0"/>
              <w:left w:val="single" w:color="000000" w:sz="6" w:space="0"/>
              <w:bottom w:val="single" w:color="000000" w:sz="6" w:space="0"/>
            </w:tcBorders>
            <w:vAlign w:val="center"/>
          </w:tcPr>
          <w:p>
            <w:pPr>
              <w:pStyle w:val="22"/>
              <w:jc w:val="center"/>
              <w:rPr>
                <w:rFonts w:hint="eastAsia" w:ascii="FangSong" w:hAnsi="FangSong" w:eastAsia="FangSong" w:cs="FangSong"/>
              </w:rPr>
            </w:pPr>
            <w:r>
              <w:rPr>
                <w:rFonts w:hint="eastAsia" w:ascii="FangSong" w:hAnsi="FangSong" w:eastAsia="FangSong" w:cs="FangSong"/>
              </w:rPr>
              <w:t>本年支出合计</w:t>
            </w:r>
          </w:p>
        </w:tc>
        <w:tc>
          <w:tcPr>
            <w:tcW w:w="1499" w:type="dxa"/>
            <w:vMerge w:val="restart"/>
            <w:tcBorders>
              <w:top w:val="single" w:color="000000" w:sz="6" w:space="0"/>
              <w:left w:val="single" w:color="000000" w:sz="6" w:space="0"/>
              <w:bottom w:val="single" w:color="000000" w:sz="6" w:space="0"/>
            </w:tcBorders>
            <w:vAlign w:val="center"/>
          </w:tcPr>
          <w:p>
            <w:pPr>
              <w:pStyle w:val="22"/>
              <w:jc w:val="center"/>
              <w:rPr>
                <w:rFonts w:hint="eastAsia" w:ascii="FangSong" w:hAnsi="FangSong" w:eastAsia="FangSong" w:cs="FangSong"/>
              </w:rPr>
            </w:pPr>
            <w:r>
              <w:rPr>
                <w:rFonts w:hint="eastAsia" w:ascii="FangSong" w:hAnsi="FangSong" w:eastAsia="FangSong" w:cs="FangSong"/>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pPr>
              <w:pStyle w:val="22"/>
              <w:jc w:val="center"/>
              <w:rPr>
                <w:rFonts w:hint="eastAsia" w:ascii="FangSong" w:hAnsi="FangSong" w:eastAsia="FangSong" w:cs="FangSong"/>
              </w:rPr>
            </w:pPr>
            <w:r>
              <w:rPr>
                <w:rFonts w:hint="eastAsia" w:ascii="FangSong" w:hAnsi="FangSong" w:eastAsia="FangSong" w:cs="FangSong"/>
              </w:rPr>
              <w:t>项目支出</w:t>
            </w:r>
          </w:p>
        </w:tc>
      </w:tr>
      <w:tr>
        <w:tblPrEx>
          <w:tblLayout w:type="fixed"/>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pPr>
              <w:pStyle w:val="22"/>
              <w:jc w:val="center"/>
              <w:rPr>
                <w:rFonts w:hint="eastAsia" w:ascii="FangSong" w:hAnsi="FangSong" w:eastAsia="FangSong" w:cs="FangSong"/>
              </w:rPr>
            </w:pPr>
            <w:r>
              <w:rPr>
                <w:rFonts w:hint="eastAsia" w:ascii="FangSong" w:hAnsi="FangSong" w:eastAsia="FangSong" w:cs="FangSong"/>
              </w:rPr>
              <w:t>功能分类科目编码</w:t>
            </w:r>
          </w:p>
        </w:tc>
        <w:tc>
          <w:tcPr>
            <w:tcW w:w="4332" w:type="dxa"/>
            <w:tcBorders>
              <w:left w:val="single" w:color="000000" w:sz="6" w:space="0"/>
              <w:bottom w:val="single" w:color="000000" w:sz="6" w:space="0"/>
            </w:tcBorders>
            <w:vAlign w:val="center"/>
          </w:tcPr>
          <w:p>
            <w:pPr>
              <w:pStyle w:val="22"/>
              <w:jc w:val="center"/>
              <w:rPr>
                <w:rFonts w:hint="eastAsia" w:ascii="FangSong" w:hAnsi="FangSong" w:eastAsia="FangSong" w:cs="FangSong"/>
              </w:rPr>
            </w:pPr>
            <w:r>
              <w:rPr>
                <w:rFonts w:hint="eastAsia" w:ascii="FangSong" w:hAnsi="FangSong" w:eastAsia="FangSong" w:cs="FangSong"/>
              </w:rPr>
              <w:t>科目名称</w:t>
            </w:r>
          </w:p>
        </w:tc>
        <w:tc>
          <w:tcPr>
            <w:tcW w:w="1969" w:type="dxa"/>
            <w:vMerge w:val="continue"/>
            <w:tcBorders>
              <w:left w:val="single" w:color="000000" w:sz="6" w:space="0"/>
              <w:bottom w:val="single" w:color="000000" w:sz="6" w:space="0"/>
            </w:tcBorders>
          </w:tcPr>
          <w:p>
            <w:pPr>
              <w:rPr>
                <w:rFonts w:hint="eastAsia" w:ascii="FangSong" w:hAnsi="FangSong" w:eastAsia="FangSong" w:cs="FangSong"/>
                <w:sz w:val="2"/>
                <w:szCs w:val="2"/>
              </w:rPr>
            </w:pPr>
          </w:p>
        </w:tc>
        <w:tc>
          <w:tcPr>
            <w:tcW w:w="1499" w:type="dxa"/>
            <w:vMerge w:val="continue"/>
            <w:tcBorders>
              <w:left w:val="single" w:color="000000" w:sz="6" w:space="0"/>
              <w:bottom w:val="single" w:color="000000" w:sz="6" w:space="0"/>
            </w:tcBorders>
          </w:tcPr>
          <w:p>
            <w:pPr>
              <w:rPr>
                <w:rFonts w:hint="eastAsia" w:ascii="FangSong" w:hAnsi="FangSong" w:eastAsia="FangSong" w:cs="FangSong"/>
                <w:sz w:val="2"/>
                <w:szCs w:val="2"/>
              </w:rPr>
            </w:pPr>
          </w:p>
        </w:tc>
        <w:tc>
          <w:tcPr>
            <w:tcW w:w="1512" w:type="dxa"/>
            <w:vMerge w:val="continue"/>
            <w:tcBorders>
              <w:left w:val="single" w:color="000000" w:sz="6" w:space="0"/>
              <w:bottom w:val="single" w:color="000000" w:sz="6" w:space="0"/>
              <w:right w:val="single" w:color="000000" w:sz="6" w:space="0"/>
            </w:tcBorders>
          </w:tcPr>
          <w:p>
            <w:pPr>
              <w:rPr>
                <w:rFonts w:hint="eastAsia" w:ascii="FangSong" w:hAnsi="FangSong" w:eastAsia="FangSong" w:cs="FangSong"/>
                <w:sz w:val="2"/>
                <w:szCs w:val="2"/>
              </w:rPr>
            </w:pPr>
          </w:p>
        </w:tc>
      </w:tr>
      <w:tr>
        <w:tblPrEx>
          <w:tblLayout w:type="fixed"/>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pPr>
              <w:pStyle w:val="22"/>
              <w:jc w:val="center"/>
              <w:rPr>
                <w:rFonts w:hint="eastAsia" w:ascii="FangSong" w:hAnsi="FangSong" w:eastAsia="FangSong" w:cs="FangSong"/>
              </w:rPr>
            </w:pPr>
            <w:r>
              <w:rPr>
                <w:rFonts w:hint="eastAsia" w:ascii="FangSong" w:hAnsi="FangSong" w:eastAsia="FangSong" w:cs="FangSong"/>
              </w:rPr>
              <w:t>栏次</w:t>
            </w:r>
          </w:p>
        </w:tc>
        <w:tc>
          <w:tcPr>
            <w:tcW w:w="1969" w:type="dxa"/>
            <w:tcBorders>
              <w:left w:val="single" w:color="000000" w:sz="6" w:space="0"/>
              <w:bottom w:val="single" w:color="000000" w:sz="6" w:space="0"/>
            </w:tcBorders>
            <w:vAlign w:val="center"/>
          </w:tcPr>
          <w:p>
            <w:pPr>
              <w:pStyle w:val="22"/>
              <w:jc w:val="center"/>
              <w:rPr>
                <w:rFonts w:hint="eastAsia" w:ascii="FangSong" w:hAnsi="FangSong" w:eastAsia="FangSong" w:cs="FangSong"/>
                <w:sz w:val="22"/>
                <w:szCs w:val="22"/>
              </w:rPr>
            </w:pPr>
            <w:r>
              <w:rPr>
                <w:rFonts w:hint="eastAsia" w:ascii="FangSong" w:hAnsi="FangSong" w:eastAsia="FangSong" w:cs="FangSong"/>
                <w:sz w:val="22"/>
                <w:szCs w:val="22"/>
              </w:rPr>
              <w:t>1</w:t>
            </w:r>
          </w:p>
        </w:tc>
        <w:tc>
          <w:tcPr>
            <w:tcW w:w="1499" w:type="dxa"/>
            <w:tcBorders>
              <w:left w:val="single" w:color="000000" w:sz="6" w:space="0"/>
              <w:bottom w:val="single" w:color="000000" w:sz="6" w:space="0"/>
            </w:tcBorders>
            <w:vAlign w:val="center"/>
          </w:tcPr>
          <w:p>
            <w:pPr>
              <w:pStyle w:val="22"/>
              <w:jc w:val="center"/>
              <w:rPr>
                <w:rFonts w:hint="eastAsia" w:ascii="FangSong" w:hAnsi="FangSong" w:eastAsia="FangSong" w:cs="FangSong"/>
                <w:sz w:val="22"/>
                <w:szCs w:val="22"/>
              </w:rPr>
            </w:pPr>
            <w:r>
              <w:rPr>
                <w:rFonts w:hint="eastAsia" w:ascii="FangSong" w:hAnsi="FangSong" w:eastAsia="FangSong" w:cs="FangSong"/>
                <w:sz w:val="22"/>
                <w:szCs w:val="22"/>
              </w:rPr>
              <w:t>2</w:t>
            </w:r>
          </w:p>
        </w:tc>
        <w:tc>
          <w:tcPr>
            <w:tcW w:w="1512" w:type="dxa"/>
            <w:tcBorders>
              <w:left w:val="single" w:color="000000" w:sz="6" w:space="0"/>
              <w:bottom w:val="single" w:color="000000" w:sz="6" w:space="0"/>
              <w:right w:val="single" w:color="000000" w:sz="6" w:space="0"/>
            </w:tcBorders>
            <w:vAlign w:val="center"/>
          </w:tcPr>
          <w:p>
            <w:pPr>
              <w:pStyle w:val="22"/>
              <w:jc w:val="center"/>
              <w:rPr>
                <w:rFonts w:hint="eastAsia" w:ascii="FangSong" w:hAnsi="FangSong" w:eastAsia="FangSong" w:cs="FangSong"/>
                <w:sz w:val="22"/>
                <w:szCs w:val="22"/>
              </w:rPr>
            </w:pPr>
            <w:r>
              <w:rPr>
                <w:rFonts w:hint="eastAsia" w:ascii="FangSong" w:hAnsi="FangSong" w:eastAsia="FangSong" w:cs="FangSong"/>
                <w:sz w:val="22"/>
                <w:szCs w:val="22"/>
              </w:rPr>
              <w:t>3</w:t>
            </w:r>
          </w:p>
        </w:tc>
      </w:tr>
      <w:tr>
        <w:tblPrEx>
          <w:tblLayout w:type="fixed"/>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pPr>
              <w:pStyle w:val="22"/>
              <w:jc w:val="center"/>
              <w:rPr>
                <w:rFonts w:hint="eastAsia" w:ascii="FangSong" w:hAnsi="FangSong" w:eastAsia="FangSong" w:cs="FangSong"/>
                <w:sz w:val="20"/>
              </w:rPr>
            </w:pPr>
            <w:r>
              <w:rPr>
                <w:rFonts w:hint="eastAsia" w:ascii="FangSong" w:hAnsi="FangSong" w:eastAsia="FangSong" w:cs="FangSong"/>
              </w:rPr>
              <w:t>合计</w:t>
            </w:r>
          </w:p>
        </w:tc>
        <w:tc>
          <w:tcPr>
            <w:tcW w:w="1969" w:type="dxa"/>
            <w:tcBorders>
              <w:left w:val="single" w:color="000000" w:sz="6" w:space="0"/>
              <w:bottom w:val="single" w:color="000000" w:sz="6" w:space="0"/>
            </w:tcBorders>
            <w:vAlign w:val="center"/>
          </w:tcPr>
          <w:p>
            <w:pPr>
              <w:pStyle w:val="22"/>
              <w:jc w:val="right"/>
              <w:rPr>
                <w:rFonts w:hint="eastAsia" w:ascii="FangSong" w:hAnsi="FangSong" w:eastAsia="FangSong" w:cs="FangSong"/>
                <w:sz w:val="22"/>
                <w:szCs w:val="22"/>
              </w:rPr>
            </w:pPr>
            <w:r>
              <w:rPr>
                <w:rFonts w:hint="eastAsia" w:ascii="FangSong" w:hAnsi="FangSong" w:eastAsia="FangSong" w:cs="FangSong"/>
                <w:sz w:val="22"/>
                <w:szCs w:val="22"/>
              </w:rPr>
              <w:t>3,487.95</w:t>
            </w:r>
          </w:p>
        </w:tc>
        <w:tc>
          <w:tcPr>
            <w:tcW w:w="1499" w:type="dxa"/>
            <w:tcBorders>
              <w:left w:val="single" w:color="000000" w:sz="6" w:space="0"/>
              <w:bottom w:val="single" w:color="000000" w:sz="6" w:space="0"/>
            </w:tcBorders>
            <w:vAlign w:val="center"/>
          </w:tcPr>
          <w:p>
            <w:pPr>
              <w:pStyle w:val="22"/>
              <w:jc w:val="right"/>
              <w:rPr>
                <w:rFonts w:hint="eastAsia" w:ascii="FangSong" w:hAnsi="FangSong" w:eastAsia="FangSong" w:cs="FangSong"/>
                <w:sz w:val="22"/>
                <w:szCs w:val="22"/>
              </w:rPr>
            </w:pPr>
            <w:r>
              <w:rPr>
                <w:rFonts w:hint="eastAsia" w:ascii="FangSong" w:hAnsi="FangSong" w:eastAsia="FangSong" w:cs="FangSong"/>
                <w:sz w:val="22"/>
                <w:szCs w:val="22"/>
              </w:rPr>
              <w:t>2,547.32</w:t>
            </w:r>
          </w:p>
        </w:tc>
        <w:tc>
          <w:tcPr>
            <w:tcW w:w="1512" w:type="dxa"/>
            <w:tcBorders>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sz w:val="22"/>
                <w:szCs w:val="22"/>
              </w:rPr>
            </w:pPr>
            <w:r>
              <w:rPr>
                <w:rFonts w:hint="eastAsia" w:ascii="FangSong" w:hAnsi="FangSong" w:eastAsia="FangSong" w:cs="FangSong"/>
                <w:sz w:val="22"/>
                <w:szCs w:val="22"/>
              </w:rPr>
              <w:t>940.63</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201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一般公共服务支出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2,317.44</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1,380.89</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936.55</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20103</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政府办公厅（室）及相关机构事务</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2,219.06</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1,380.89</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838.17</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2010301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行政运行</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1,384.42</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1,380.89</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3.53</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2010302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一般行政管理事务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834.64</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834.64</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20199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其他一般公共服务支出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98.38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98.38</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2019999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其他一般公共服务支出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98.38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98.38</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387.02</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387.02</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331.54</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331.54</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2080501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行政单位离退休</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105.88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105.88</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149.15</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149.15</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76.51</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76.51</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20899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55.48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55.48</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2089999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55.48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55.48</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216</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商业服务业等支出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4.08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4.08</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21606</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涉外发展服务支出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4.08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4.08</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2160699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其他涉外发展服务支出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4.08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4.08</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779.41</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779.41</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779.41</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779.41</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196.66</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196.66</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582.75</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582.75</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bl>
    <w:p>
      <w:pPr>
        <w:tabs>
          <w:tab w:val="left" w:pos="0"/>
        </w:tabs>
        <w:spacing w:before="25"/>
        <w:jc w:val="both"/>
        <w:rPr>
          <w:rFonts w:hint="eastAsia" w:ascii="FangSong" w:hAnsi="FangSong" w:eastAsia="FangSong" w:cs="FangSong"/>
        </w:rPr>
      </w:pPr>
      <w:r>
        <w:rPr>
          <w:rFonts w:hint="eastAsia" w:ascii="FangSong" w:hAnsi="FangSong" w:eastAsia="FangSong" w:cs="FangSong"/>
        </w:rPr>
        <w:t>注：本表反映本年度一般公共预算财政拨款支出情况。本表金额单位转换时可能存在尾数误差。</w:t>
      </w:r>
    </w:p>
    <w:p>
      <w:pPr>
        <w:spacing w:before="25"/>
        <w:jc w:val="both"/>
        <w:rPr>
          <w:rFonts w:hint="eastAsia" w:ascii="FangSong" w:hAnsi="FangSong" w:eastAsia="FangSong" w:cs="FangSong"/>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tblPrEx>
          <w:tblLayout w:type="fixed"/>
          <w:tblCellMar>
            <w:top w:w="55" w:type="dxa"/>
            <w:left w:w="55" w:type="dxa"/>
            <w:bottom w:w="55" w:type="dxa"/>
            <w:right w:w="55" w:type="dxa"/>
          </w:tblCellMar>
        </w:tblPrEx>
        <w:trPr>
          <w:trHeight w:val="319" w:hRule="atLeast"/>
        </w:trPr>
        <w:tc>
          <w:tcPr>
            <w:tcW w:w="10473" w:type="dxa"/>
            <w:gridSpan w:val="5"/>
          </w:tcPr>
          <w:p>
            <w:pPr>
              <w:pStyle w:val="22"/>
              <w:jc w:val="center"/>
              <w:rPr>
                <w:rFonts w:hint="eastAsia" w:ascii="FangSong" w:hAnsi="FangSong" w:eastAsia="FangSong" w:cs="FangSong"/>
                <w:b/>
                <w:bCs/>
                <w:sz w:val="44"/>
                <w:szCs w:val="44"/>
              </w:rPr>
            </w:pPr>
            <w:r>
              <w:rPr>
                <w:rFonts w:hint="eastAsia"/>
                <w:b/>
                <w:bCs/>
                <w:color w:val="000000"/>
                <w:sz w:val="36"/>
                <w:szCs w:val="36"/>
                <w:lang w:eastAsia="ar-SA"/>
              </w:rPr>
              <w:t>一般公共预算基本支出决算表（经济科目）</w:t>
            </w:r>
          </w:p>
        </w:tc>
      </w:tr>
      <w:tr>
        <w:tblPrEx>
          <w:tblLayout w:type="fixed"/>
          <w:tblCellMar>
            <w:top w:w="55" w:type="dxa"/>
            <w:left w:w="55" w:type="dxa"/>
            <w:bottom w:w="55" w:type="dxa"/>
            <w:right w:w="55" w:type="dxa"/>
          </w:tblCellMar>
        </w:tblPrEx>
        <w:trPr>
          <w:trHeight w:val="199" w:hRule="atLeast"/>
        </w:trPr>
        <w:tc>
          <w:tcPr>
            <w:tcW w:w="8595" w:type="dxa"/>
            <w:gridSpan w:val="4"/>
            <w:vAlign w:val="center"/>
          </w:tcPr>
          <w:p>
            <w:pPr>
              <w:pStyle w:val="22"/>
              <w:jc w:val="right"/>
              <w:rPr>
                <w:rFonts w:hint="eastAsia" w:ascii="FangSong" w:hAnsi="FangSong" w:eastAsia="FangSong" w:cs="FangSong"/>
                <w:color w:val="000000"/>
              </w:rPr>
            </w:pPr>
          </w:p>
        </w:tc>
        <w:tc>
          <w:tcPr>
            <w:tcW w:w="1878" w:type="dxa"/>
            <w:vAlign w:val="center"/>
          </w:tcPr>
          <w:p>
            <w:pPr>
              <w:pStyle w:val="22"/>
              <w:jc w:val="right"/>
              <w:rPr>
                <w:rFonts w:hint="eastAsia" w:ascii="FangSong" w:hAnsi="FangSong" w:eastAsia="FangSong" w:cs="FangSong"/>
              </w:rPr>
            </w:pPr>
            <w:r>
              <w:rPr>
                <w:rFonts w:hint="eastAsia" w:ascii="FangSong" w:hAnsi="FangSong" w:eastAsia="FangSong" w:cs="FangSong"/>
              </w:rPr>
              <w:t>公开08表</w:t>
            </w:r>
          </w:p>
        </w:tc>
      </w:tr>
      <w:tr>
        <w:tblPrEx>
          <w:tblLayout w:type="fixed"/>
          <w:tblCellMar>
            <w:top w:w="55" w:type="dxa"/>
            <w:left w:w="55" w:type="dxa"/>
            <w:bottom w:w="55" w:type="dxa"/>
            <w:right w:w="55" w:type="dxa"/>
          </w:tblCellMar>
        </w:tblPrEx>
        <w:trPr>
          <w:trHeight w:val="320" w:hRule="atLeast"/>
        </w:trPr>
        <w:tc>
          <w:tcPr>
            <w:tcW w:w="8595" w:type="dxa"/>
            <w:gridSpan w:val="4"/>
            <w:vAlign w:val="center"/>
          </w:tcPr>
          <w:p>
            <w:pPr>
              <w:pStyle w:val="22"/>
              <w:rPr>
                <w:rFonts w:hint="eastAsia" w:ascii="FangSong" w:hAnsi="FangSong" w:eastAsia="FangSong" w:cs="FangSong"/>
                <w:sz w:val="20"/>
              </w:rPr>
            </w:pPr>
            <w:r>
              <w:rPr>
                <w:rFonts w:hint="eastAsia" w:ascii="FangSong" w:hAnsi="FangSong" w:eastAsia="FangSong" w:cs="FangSong"/>
                <w:color w:val="000000"/>
              </w:rPr>
              <w:t>单位</w:t>
            </w:r>
            <w:r>
              <w:rPr>
                <w:rFonts w:ascii="FangSong" w:hAnsi="FangSong" w:eastAsia="FangSong" w:cs="FangSong"/>
                <w:color w:val="000000"/>
                <w:u w:color="auto"/>
              </w:rPr>
              <w:t>名称：</w:t>
            </w:r>
            <w:r>
              <w:rPr>
                <w:rFonts w:hint="eastAsia" w:ascii="FangSong" w:hAnsi="FangSong" w:eastAsia="FangSong" w:cs="FangSong"/>
              </w:rPr>
              <w:t>南京市人民政府外事办公室</w:t>
            </w:r>
          </w:p>
        </w:tc>
        <w:tc>
          <w:tcPr>
            <w:tcW w:w="1878" w:type="dxa"/>
            <w:vAlign w:val="center"/>
          </w:tcPr>
          <w:p>
            <w:pPr>
              <w:pStyle w:val="22"/>
              <w:jc w:val="right"/>
              <w:rPr>
                <w:rFonts w:hint="eastAsia" w:ascii="FangSong" w:hAnsi="FangSong" w:eastAsia="FangSong" w:cs="FangSong"/>
                <w:sz w:val="20"/>
              </w:rPr>
            </w:pPr>
            <w:r>
              <w:rPr>
                <w:rFonts w:hint="eastAsia" w:ascii="FangSong" w:hAnsi="FangSong" w:eastAsia="FangSong" w:cs="FangSong"/>
              </w:rPr>
              <w:t>金额单位：万元</w:t>
            </w:r>
          </w:p>
        </w:tc>
      </w:tr>
      <w:tr>
        <w:tblPrEx>
          <w:tblLayout w:type="fixed"/>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项</w:t>
            </w:r>
            <w:r>
              <w:rPr>
                <w:rFonts w:hint="eastAsia" w:ascii="FangSong" w:hAnsi="FangSong" w:eastAsia="FangSong" w:cs="FangSong"/>
              </w:rPr>
              <w:tab/>
            </w:r>
            <w:r>
              <w:rPr>
                <w:rFonts w:hint="eastAsia" w:ascii="FangSong" w:hAnsi="FangSong" w:eastAsia="FangSong" w:cs="FangSong"/>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FangSong" w:hAnsi="FangSong" w:eastAsia="FangSong" w:cs="FangSong"/>
                <w:sz w:val="20"/>
              </w:rPr>
            </w:pPr>
            <w:r>
              <w:rPr>
                <w:rFonts w:hint="eastAsia" w:ascii="FangSong" w:hAnsi="FangSong" w:eastAsia="FangSong" w:cs="FangSong"/>
              </w:rPr>
              <w:t>一般公共预算财政拨款基本支出</w:t>
            </w:r>
          </w:p>
        </w:tc>
      </w:tr>
      <w:tr>
        <w:tblPrEx>
          <w:tblLayout w:type="fixed"/>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经济分类科目编码</w:t>
            </w:r>
          </w:p>
        </w:tc>
        <w:tc>
          <w:tcPr>
            <w:tcW w:w="3566"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科目名称</w:t>
            </w:r>
          </w:p>
        </w:tc>
        <w:tc>
          <w:tcPr>
            <w:tcW w:w="2200"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合计</w:t>
            </w:r>
          </w:p>
        </w:tc>
        <w:tc>
          <w:tcPr>
            <w:tcW w:w="1708"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人员经费</w:t>
            </w:r>
          </w:p>
        </w:tc>
        <w:tc>
          <w:tcPr>
            <w:tcW w:w="1878" w:type="dxa"/>
            <w:tcBorders>
              <w:left w:val="single" w:color="000000" w:sz="4" w:space="0"/>
              <w:bottom w:val="single" w:color="000000" w:sz="4" w:space="0"/>
              <w:right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公用经费</w:t>
            </w:r>
          </w:p>
        </w:tc>
      </w:tr>
      <w:tr>
        <w:tblPrEx>
          <w:tblLayout w:type="fixed"/>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合计</w:t>
            </w:r>
          </w:p>
        </w:tc>
        <w:tc>
          <w:tcPr>
            <w:tcW w:w="2200" w:type="dxa"/>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r>
              <w:rPr>
                <w:rFonts w:hint="eastAsia" w:ascii="FangSong" w:hAnsi="FangSong" w:eastAsia="FangSong" w:cs="FangSong"/>
                <w:sz w:val="22"/>
                <w:szCs w:val="22"/>
              </w:rPr>
              <w:t>2,547.32</w:t>
            </w:r>
          </w:p>
        </w:tc>
        <w:tc>
          <w:tcPr>
            <w:tcW w:w="1708" w:type="dxa"/>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r>
              <w:rPr>
                <w:rFonts w:hint="eastAsia" w:ascii="FangSong" w:hAnsi="FangSong" w:eastAsia="FangSong" w:cs="FangSong"/>
                <w:sz w:val="22"/>
                <w:szCs w:val="22"/>
              </w:rPr>
              <w:t>2,394.68</w:t>
            </w:r>
          </w:p>
        </w:tc>
        <w:tc>
          <w:tcPr>
            <w:tcW w:w="1878" w:type="dxa"/>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2"/>
                <w:szCs w:val="22"/>
              </w:rPr>
            </w:pPr>
            <w:r>
              <w:rPr>
                <w:rFonts w:hint="eastAsia" w:ascii="FangSong" w:hAnsi="FangSong" w:eastAsia="FangSong" w:cs="FangSong"/>
                <w:sz w:val="22"/>
                <w:szCs w:val="22"/>
              </w:rPr>
              <w:t>152.64</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2,236.62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2,236.62</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281.81</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281.81</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922.58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922.58</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362.53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362.53</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149.15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149.15</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76.51</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76.51</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61.43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61.43</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6.66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6.66</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196.66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196.66</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20.44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20.44</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158.85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158.85</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152.64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152.64</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38.77</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38.77</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1.00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1.00</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0.30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0.30</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5.00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5.00</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10.00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10.00</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0.62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0.62</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2.66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2.66</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3.32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3.32</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15.30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15.30</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2.00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2.00</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3.17</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3.17</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58.37</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58.37</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12.14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12.14</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158.06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158.06</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100.06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100.06</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58.00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58.00</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bl>
    <w:p>
      <w:pPr>
        <w:spacing w:before="25"/>
        <w:ind w:right="-92" w:rightChars="-42"/>
        <w:jc w:val="both"/>
        <w:rPr>
          <w:rFonts w:hint="eastAsia" w:ascii="FangSong" w:hAnsi="FangSong" w:eastAsia="FangSong" w:cs="FangSong"/>
        </w:rPr>
      </w:pPr>
      <w:r>
        <w:rPr>
          <w:rFonts w:hint="eastAsia" w:ascii="FangSong" w:hAnsi="FangSong" w:eastAsia="FangSong" w:cs="FangSong"/>
        </w:rPr>
        <w:t>注：本表反映本年度一般公共预算财政拨款基本支出情况。本表金额单位转换时可能存在尾数误差。</w:t>
      </w:r>
    </w:p>
    <w:p>
      <w:pPr>
        <w:spacing w:before="25"/>
        <w:jc w:val="both"/>
        <w:rPr>
          <w:rFonts w:hint="eastAsia" w:ascii="FangSong" w:hAnsi="FangSong" w:eastAsia="FangSong" w:cs="FangSong"/>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tblPrEx>
          <w:tblLayout w:type="fixed"/>
          <w:tblCellMar>
            <w:top w:w="55" w:type="dxa"/>
            <w:left w:w="55" w:type="dxa"/>
            <w:bottom w:w="55" w:type="dxa"/>
            <w:right w:w="55" w:type="dxa"/>
          </w:tblCellMar>
        </w:tblPrEx>
        <w:trPr>
          <w:trHeight w:val="321" w:hRule="atLeast"/>
        </w:trPr>
        <w:tc>
          <w:tcPr>
            <w:tcW w:w="16486" w:type="dxa"/>
            <w:gridSpan w:val="16"/>
          </w:tcPr>
          <w:p>
            <w:pPr>
              <w:pStyle w:val="22"/>
              <w:jc w:val="center"/>
              <w:rPr>
                <w:rFonts w:hint="eastAsia" w:ascii="FangSong" w:hAnsi="FangSong" w:eastAsia="FangSong" w:cs="FangSong"/>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r>
              <w:rPr>
                <w:rFonts w:hint="eastAsia"/>
                <w:b/>
                <w:bCs/>
                <w:color w:val="000000"/>
                <w:sz w:val="36"/>
                <w:szCs w:val="36"/>
                <w:lang w:eastAsia="ar-SA"/>
              </w:rPr>
              <w:t>培训费支出决算表</w:t>
            </w:r>
          </w:p>
        </w:tc>
      </w:tr>
      <w:tr>
        <w:tblPrEx>
          <w:tblLayout w:type="fixed"/>
          <w:tblCellMar>
            <w:top w:w="55" w:type="dxa"/>
            <w:left w:w="55" w:type="dxa"/>
            <w:bottom w:w="55" w:type="dxa"/>
            <w:right w:w="55" w:type="dxa"/>
          </w:tblCellMar>
        </w:tblPrEx>
        <w:trPr>
          <w:trHeight w:val="207" w:hRule="atLeast"/>
        </w:trPr>
        <w:tc>
          <w:tcPr>
            <w:tcW w:w="16486" w:type="dxa"/>
            <w:gridSpan w:val="16"/>
          </w:tcPr>
          <w:p>
            <w:pPr>
              <w:pStyle w:val="22"/>
              <w:jc w:val="right"/>
              <w:rPr>
                <w:rFonts w:hint="eastAsia" w:ascii="FangSong" w:hAnsi="FangSong" w:eastAsia="FangSong" w:cs="FangSong"/>
                <w:sz w:val="20"/>
              </w:rPr>
            </w:pPr>
            <w:r>
              <w:rPr>
                <w:rFonts w:hint="eastAsia" w:ascii="FangSong" w:hAnsi="FangSong" w:eastAsia="FangSong" w:cs="FangSong"/>
              </w:rPr>
              <w:t>公开09表</w:t>
            </w:r>
          </w:p>
        </w:tc>
      </w:tr>
      <w:tr>
        <w:tblPrEx>
          <w:tblLayout w:type="fixed"/>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pPr>
              <w:pStyle w:val="22"/>
              <w:rPr>
                <w:rFonts w:hint="eastAsia" w:ascii="FangSong" w:hAnsi="FangSong" w:eastAsia="FangSong" w:cs="FangSong"/>
                <w:sz w:val="20"/>
              </w:rPr>
            </w:pPr>
            <w:r>
              <w:rPr>
                <w:rFonts w:hint="eastAsia" w:ascii="FangSong" w:hAnsi="FangSong" w:eastAsia="FangSong" w:cs="FangSong"/>
                <w:color w:val="000000"/>
              </w:rPr>
              <w:t>单位</w:t>
            </w:r>
            <w:r>
              <w:rPr>
                <w:rFonts w:ascii="FangSong" w:hAnsi="FangSong" w:eastAsia="FangSong" w:cs="FangSong"/>
                <w:color w:val="000000"/>
                <w:u w:color="auto"/>
              </w:rPr>
              <w:t>名称：</w:t>
            </w:r>
            <w:r>
              <w:rPr>
                <w:rFonts w:hint="eastAsia" w:ascii="FangSong" w:hAnsi="FangSong" w:eastAsia="FangSong" w:cs="FangSong"/>
              </w:rPr>
              <w:t>南京市人民政府外事办公室</w:t>
            </w:r>
          </w:p>
        </w:tc>
        <w:tc>
          <w:tcPr>
            <w:tcW w:w="8274" w:type="dxa"/>
            <w:gridSpan w:val="8"/>
            <w:tcBorders>
              <w:bottom w:val="single" w:color="auto" w:sz="4" w:space="0"/>
            </w:tcBorders>
          </w:tcPr>
          <w:p>
            <w:pPr>
              <w:pStyle w:val="22"/>
              <w:jc w:val="right"/>
              <w:rPr>
                <w:rFonts w:hint="eastAsia" w:ascii="FangSong" w:hAnsi="FangSong" w:eastAsia="FangSong" w:cs="FangSong"/>
              </w:rPr>
            </w:pPr>
            <w:r>
              <w:rPr>
                <w:rFonts w:hint="eastAsia" w:ascii="FangSong" w:hAnsi="FangSong" w:eastAsia="FangSong" w:cs="FangSong"/>
              </w:rPr>
              <w:t>金额单位：万元</w:t>
            </w:r>
          </w:p>
        </w:tc>
      </w:tr>
      <w:tr>
        <w:tblPrEx>
          <w:tblLayout w:type="fixed"/>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pPr>
              <w:pStyle w:val="22"/>
              <w:jc w:val="center"/>
              <w:rPr>
                <w:rFonts w:hint="eastAsia" w:ascii="FangSong" w:hAnsi="FangSong" w:eastAsia="FangSong" w:cs="FangSong"/>
              </w:rPr>
            </w:pPr>
            <w:r>
              <w:rPr>
                <w:rFonts w:hint="eastAsia" w:ascii="FangSong" w:hAnsi="FangSong" w:eastAsia="FangSong" w:cs="FangSong"/>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pPr>
              <w:pStyle w:val="22"/>
              <w:jc w:val="center"/>
              <w:rPr>
                <w:rFonts w:hint="eastAsia" w:ascii="FangSong" w:hAnsi="FangSong" w:eastAsia="FangSong" w:cs="FangSong"/>
                <w:lang w:val="en-US"/>
              </w:rPr>
            </w:pPr>
            <w:r>
              <w:rPr>
                <w:rFonts w:hint="eastAsia" w:ascii="FangSong" w:hAnsi="FangSong" w:eastAsia="FangSong" w:cs="FangSong"/>
                <w:lang w:val="en-US"/>
              </w:rPr>
              <w:t>决算数</w:t>
            </w:r>
          </w:p>
        </w:tc>
      </w:tr>
      <w:tr>
        <w:tblPrEx>
          <w:tblLayout w:type="fixed"/>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“三公”经费</w:t>
            </w:r>
          </w:p>
        </w:tc>
        <w:tc>
          <w:tcPr>
            <w:tcW w:w="1043" w:type="dxa"/>
            <w:vMerge w:val="restart"/>
            <w:tcBorders>
              <w:top w:val="single" w:color="auto" w:sz="4" w:space="0"/>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会议费</w:t>
            </w:r>
          </w:p>
        </w:tc>
        <w:tc>
          <w:tcPr>
            <w:tcW w:w="1010" w:type="dxa"/>
            <w:vMerge w:val="restart"/>
            <w:tcBorders>
              <w:top w:val="single" w:color="auto" w:sz="4" w:space="0"/>
              <w:left w:val="single" w:color="000000" w:sz="4" w:space="0"/>
              <w:right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“三公”经费</w:t>
            </w:r>
          </w:p>
        </w:tc>
        <w:tc>
          <w:tcPr>
            <w:tcW w:w="1057" w:type="dxa"/>
            <w:vMerge w:val="restart"/>
            <w:tcBorders>
              <w:top w:val="single" w:color="auto" w:sz="4" w:space="0"/>
              <w:left w:val="single" w:color="000000" w:sz="4" w:space="0"/>
              <w:right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会议费</w:t>
            </w:r>
          </w:p>
        </w:tc>
        <w:tc>
          <w:tcPr>
            <w:tcW w:w="1027" w:type="dxa"/>
            <w:vMerge w:val="restart"/>
            <w:tcBorders>
              <w:top w:val="single" w:color="auto" w:sz="4" w:space="0"/>
              <w:left w:val="single" w:color="000000" w:sz="4" w:space="0"/>
              <w:right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培训费</w:t>
            </w:r>
          </w:p>
        </w:tc>
      </w:tr>
      <w:tr>
        <w:tblPrEx>
          <w:tblLayout w:type="fixed"/>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“三公”经费合计</w:t>
            </w:r>
          </w:p>
        </w:tc>
        <w:tc>
          <w:tcPr>
            <w:tcW w:w="1042" w:type="dxa"/>
            <w:vMerge w:val="restart"/>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因公出国（境）费</w:t>
            </w:r>
          </w:p>
        </w:tc>
        <w:tc>
          <w:tcPr>
            <w:tcW w:w="3047" w:type="dxa"/>
            <w:gridSpan w:val="3"/>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公务用车购置及运行费</w:t>
            </w:r>
          </w:p>
        </w:tc>
        <w:tc>
          <w:tcPr>
            <w:tcW w:w="1026" w:type="dxa"/>
            <w:vMerge w:val="restart"/>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公务</w:t>
            </w:r>
          </w:p>
          <w:p>
            <w:pPr>
              <w:pStyle w:val="22"/>
              <w:jc w:val="center"/>
              <w:rPr>
                <w:rFonts w:hint="eastAsia" w:ascii="FangSong" w:hAnsi="FangSong" w:eastAsia="FangSong" w:cs="FangSong"/>
              </w:rPr>
            </w:pPr>
            <w:r>
              <w:rPr>
                <w:rFonts w:hint="eastAsia" w:ascii="FangSong" w:hAnsi="FangSong" w:eastAsia="FangSong" w:cs="FangSong"/>
              </w:rPr>
              <w:t>接待费</w:t>
            </w:r>
          </w:p>
        </w:tc>
        <w:tc>
          <w:tcPr>
            <w:tcW w:w="1043" w:type="dxa"/>
            <w:vMerge w:val="continue"/>
            <w:tcBorders>
              <w:left w:val="single" w:color="000000" w:sz="4" w:space="0"/>
              <w:bottom w:val="single" w:color="000000" w:sz="4" w:space="0"/>
            </w:tcBorders>
            <w:vAlign w:val="center"/>
          </w:tcPr>
          <w:p>
            <w:pPr>
              <w:jc w:val="center"/>
              <w:rPr>
                <w:rFonts w:hint="eastAsia" w:ascii="FangSong" w:hAnsi="FangSong" w:eastAsia="FangSong" w:cs="FangSong"/>
                <w:sz w:val="20"/>
              </w:rPr>
            </w:pPr>
          </w:p>
        </w:tc>
        <w:tc>
          <w:tcPr>
            <w:tcW w:w="1010" w:type="dxa"/>
            <w:vMerge w:val="continue"/>
            <w:tcBorders>
              <w:left w:val="single" w:color="000000" w:sz="4" w:space="0"/>
              <w:right w:val="single" w:color="000000" w:sz="4" w:space="0"/>
            </w:tcBorders>
            <w:vAlign w:val="center"/>
          </w:tcPr>
          <w:p>
            <w:pPr>
              <w:jc w:val="center"/>
              <w:rPr>
                <w:rFonts w:hint="eastAsia" w:ascii="FangSong" w:hAnsi="FangSong" w:eastAsia="FangSong" w:cs="FangSong"/>
                <w:sz w:val="20"/>
              </w:rPr>
            </w:pPr>
          </w:p>
        </w:tc>
        <w:tc>
          <w:tcPr>
            <w:tcW w:w="1058" w:type="dxa"/>
            <w:vMerge w:val="restart"/>
            <w:tcBorders>
              <w:left w:val="single" w:color="000000" w:sz="4" w:space="0"/>
              <w:right w:val="single" w:color="000000" w:sz="4" w:space="0"/>
            </w:tcBorders>
            <w:vAlign w:val="center"/>
          </w:tcPr>
          <w:p>
            <w:pPr>
              <w:pStyle w:val="22"/>
              <w:jc w:val="center"/>
              <w:rPr>
                <w:rFonts w:hint="eastAsia" w:ascii="FangSong" w:hAnsi="FangSong" w:eastAsia="FangSong" w:cs="FangSong"/>
                <w:sz w:val="20"/>
              </w:rPr>
            </w:pPr>
            <w:r>
              <w:rPr>
                <w:rFonts w:hint="eastAsia" w:ascii="FangSong" w:hAnsi="FangSong" w:eastAsia="FangSong" w:cs="FangSong"/>
              </w:rPr>
              <w:t>“三公”经费合计</w:t>
            </w:r>
          </w:p>
        </w:tc>
        <w:tc>
          <w:tcPr>
            <w:tcW w:w="1010" w:type="dxa"/>
            <w:vMerge w:val="restart"/>
            <w:tcBorders>
              <w:left w:val="single" w:color="000000" w:sz="4" w:space="0"/>
              <w:right w:val="single" w:color="000000" w:sz="4" w:space="0"/>
            </w:tcBorders>
            <w:vAlign w:val="center"/>
          </w:tcPr>
          <w:p>
            <w:pPr>
              <w:pStyle w:val="22"/>
              <w:jc w:val="center"/>
              <w:rPr>
                <w:rFonts w:hint="eastAsia" w:ascii="FangSong" w:hAnsi="FangSong" w:eastAsia="FangSong" w:cs="FangSong"/>
                <w:sz w:val="20"/>
              </w:rPr>
            </w:pPr>
            <w:r>
              <w:rPr>
                <w:rFonts w:hint="eastAsia" w:ascii="FangSong" w:hAnsi="FangSong" w:eastAsia="FangSong" w:cs="FangSong"/>
              </w:rPr>
              <w:t>因公出国（境）费</w:t>
            </w:r>
          </w:p>
        </w:tc>
        <w:tc>
          <w:tcPr>
            <w:tcW w:w="3079" w:type="dxa"/>
            <w:gridSpan w:val="3"/>
            <w:tcBorders>
              <w:left w:val="single" w:color="000000" w:sz="4" w:space="0"/>
              <w:bottom w:val="single" w:color="000000" w:sz="4" w:space="0"/>
              <w:right w:val="single" w:color="000000" w:sz="4" w:space="0"/>
            </w:tcBorders>
            <w:vAlign w:val="center"/>
          </w:tcPr>
          <w:p>
            <w:pPr>
              <w:pStyle w:val="22"/>
              <w:jc w:val="center"/>
              <w:rPr>
                <w:rFonts w:hint="eastAsia" w:ascii="FangSong" w:hAnsi="FangSong" w:eastAsia="FangSong" w:cs="FangSong"/>
                <w:sz w:val="20"/>
              </w:rPr>
            </w:pPr>
            <w:r>
              <w:rPr>
                <w:rFonts w:hint="eastAsia" w:ascii="FangSong" w:hAnsi="FangSong" w:eastAsia="FangSong" w:cs="FangSong"/>
              </w:rPr>
              <w:t>公务用车购置及运行费</w:t>
            </w:r>
          </w:p>
        </w:tc>
        <w:tc>
          <w:tcPr>
            <w:tcW w:w="1043" w:type="dxa"/>
            <w:vMerge w:val="restart"/>
            <w:tcBorders>
              <w:left w:val="single" w:color="000000" w:sz="4" w:space="0"/>
              <w:right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公务</w:t>
            </w:r>
          </w:p>
          <w:p>
            <w:pPr>
              <w:pStyle w:val="22"/>
              <w:jc w:val="center"/>
              <w:rPr>
                <w:rFonts w:hint="eastAsia" w:ascii="FangSong" w:hAnsi="FangSong" w:eastAsia="FangSong" w:cs="FangSong"/>
                <w:sz w:val="20"/>
              </w:rPr>
            </w:pPr>
            <w:r>
              <w:rPr>
                <w:rFonts w:hint="eastAsia" w:ascii="FangSong" w:hAnsi="FangSong" w:eastAsia="FangSong" w:cs="FangSong"/>
              </w:rPr>
              <w:t>接待费</w:t>
            </w:r>
          </w:p>
        </w:tc>
        <w:tc>
          <w:tcPr>
            <w:tcW w:w="1057" w:type="dxa"/>
            <w:vMerge w:val="continue"/>
            <w:tcBorders>
              <w:left w:val="single" w:color="000000" w:sz="4" w:space="0"/>
              <w:right w:val="single" w:color="000000" w:sz="4" w:space="0"/>
            </w:tcBorders>
            <w:vAlign w:val="center"/>
          </w:tcPr>
          <w:p>
            <w:pPr>
              <w:jc w:val="center"/>
              <w:rPr>
                <w:rFonts w:hint="eastAsia" w:ascii="FangSong" w:hAnsi="FangSong" w:eastAsia="FangSong" w:cs="FangSong"/>
                <w:sz w:val="20"/>
              </w:rPr>
            </w:pPr>
          </w:p>
        </w:tc>
        <w:tc>
          <w:tcPr>
            <w:tcW w:w="1027" w:type="dxa"/>
            <w:vMerge w:val="continue"/>
            <w:tcBorders>
              <w:left w:val="single" w:color="000000" w:sz="4" w:space="0"/>
              <w:right w:val="single" w:color="000000" w:sz="4" w:space="0"/>
            </w:tcBorders>
            <w:vAlign w:val="center"/>
          </w:tcPr>
          <w:p>
            <w:pPr>
              <w:jc w:val="center"/>
              <w:rPr>
                <w:rFonts w:hint="eastAsia" w:ascii="FangSong" w:hAnsi="FangSong" w:eastAsia="FangSong" w:cs="FangSong"/>
                <w:sz w:val="20"/>
              </w:rPr>
            </w:pPr>
          </w:p>
        </w:tc>
      </w:tr>
      <w:tr>
        <w:tblPrEx>
          <w:tblLayout w:type="fixed"/>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pPr>
              <w:rPr>
                <w:rFonts w:hint="eastAsia" w:ascii="FangSong" w:hAnsi="FangSong" w:eastAsia="FangSong" w:cs="FangSong"/>
                <w:sz w:val="2"/>
                <w:szCs w:val="2"/>
              </w:rPr>
            </w:pPr>
          </w:p>
        </w:tc>
        <w:tc>
          <w:tcPr>
            <w:tcW w:w="1042" w:type="dxa"/>
            <w:vMerge w:val="continue"/>
            <w:tcBorders>
              <w:left w:val="single" w:color="000000" w:sz="4" w:space="0"/>
              <w:bottom w:val="single" w:color="000000" w:sz="4" w:space="0"/>
            </w:tcBorders>
          </w:tcPr>
          <w:p>
            <w:pPr>
              <w:rPr>
                <w:rFonts w:hint="eastAsia" w:ascii="FangSong" w:hAnsi="FangSong" w:eastAsia="FangSong" w:cs="FangSong"/>
                <w:sz w:val="2"/>
                <w:szCs w:val="2"/>
              </w:rPr>
            </w:pPr>
          </w:p>
        </w:tc>
        <w:tc>
          <w:tcPr>
            <w:tcW w:w="1020"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ascii="FangSong" w:hAnsi="FangSong" w:eastAsia="FangSong" w:cs="FangSong"/>
                <w:u w:color="auto"/>
              </w:rPr>
              <w:t>小计</w:t>
            </w:r>
          </w:p>
        </w:tc>
        <w:tc>
          <w:tcPr>
            <w:tcW w:w="1029"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公务用车购置费</w:t>
            </w:r>
          </w:p>
        </w:tc>
        <w:tc>
          <w:tcPr>
            <w:tcW w:w="998"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公务用车运行费</w:t>
            </w:r>
          </w:p>
        </w:tc>
        <w:tc>
          <w:tcPr>
            <w:tcW w:w="1026" w:type="dxa"/>
            <w:vMerge w:val="continue"/>
            <w:tcBorders>
              <w:left w:val="single" w:color="000000" w:sz="4" w:space="0"/>
              <w:bottom w:val="single" w:color="000000" w:sz="4" w:space="0"/>
            </w:tcBorders>
          </w:tcPr>
          <w:p>
            <w:pPr>
              <w:rPr>
                <w:rFonts w:hint="eastAsia" w:ascii="FangSong" w:hAnsi="FangSong" w:eastAsia="FangSong" w:cs="FangSong"/>
                <w:sz w:val="2"/>
                <w:szCs w:val="2"/>
              </w:rPr>
            </w:pPr>
          </w:p>
        </w:tc>
        <w:tc>
          <w:tcPr>
            <w:tcW w:w="1043" w:type="dxa"/>
            <w:vMerge w:val="continue"/>
            <w:tcBorders>
              <w:left w:val="single" w:color="000000" w:sz="4" w:space="0"/>
              <w:bottom w:val="single" w:color="000000" w:sz="4" w:space="0"/>
            </w:tcBorders>
          </w:tcPr>
          <w:p>
            <w:pPr>
              <w:rPr>
                <w:rFonts w:hint="eastAsia" w:ascii="FangSong" w:hAnsi="FangSong" w:eastAsia="FangSong" w:cs="FangSong"/>
                <w:sz w:val="2"/>
                <w:szCs w:val="2"/>
              </w:rPr>
            </w:pPr>
          </w:p>
        </w:tc>
        <w:tc>
          <w:tcPr>
            <w:tcW w:w="1010" w:type="dxa"/>
            <w:vMerge w:val="continue"/>
            <w:tcBorders>
              <w:left w:val="single" w:color="000000" w:sz="4" w:space="0"/>
              <w:bottom w:val="single" w:color="000000" w:sz="4" w:space="0"/>
              <w:right w:val="single" w:color="000000" w:sz="4" w:space="0"/>
            </w:tcBorders>
          </w:tcPr>
          <w:p>
            <w:pPr>
              <w:rPr>
                <w:rFonts w:hint="eastAsia" w:ascii="FangSong" w:hAnsi="FangSong" w:eastAsia="FangSong" w:cs="FangSong"/>
                <w:sz w:val="2"/>
                <w:szCs w:val="2"/>
              </w:rPr>
            </w:pPr>
          </w:p>
        </w:tc>
        <w:tc>
          <w:tcPr>
            <w:tcW w:w="1058" w:type="dxa"/>
            <w:vMerge w:val="continue"/>
            <w:tcBorders>
              <w:left w:val="single" w:color="000000" w:sz="4" w:space="0"/>
              <w:bottom w:val="single" w:color="000000" w:sz="4" w:space="0"/>
              <w:right w:val="single" w:color="000000" w:sz="4" w:space="0"/>
            </w:tcBorders>
          </w:tcPr>
          <w:p>
            <w:pPr>
              <w:rPr>
                <w:rFonts w:hint="eastAsia" w:ascii="FangSong" w:hAnsi="FangSong" w:eastAsia="FangSong" w:cs="FangSong"/>
                <w:sz w:val="2"/>
                <w:szCs w:val="2"/>
              </w:rPr>
            </w:pPr>
          </w:p>
        </w:tc>
        <w:tc>
          <w:tcPr>
            <w:tcW w:w="1010" w:type="dxa"/>
            <w:vMerge w:val="continue"/>
            <w:tcBorders>
              <w:left w:val="single" w:color="000000" w:sz="4" w:space="0"/>
              <w:bottom w:val="single" w:color="000000" w:sz="4" w:space="0"/>
              <w:right w:val="single" w:color="000000" w:sz="4" w:space="0"/>
            </w:tcBorders>
          </w:tcPr>
          <w:p>
            <w:pPr>
              <w:rPr>
                <w:rFonts w:hint="eastAsia" w:ascii="FangSong" w:hAnsi="FangSong" w:eastAsia="FangSong" w:cs="FangSong"/>
                <w:sz w:val="2"/>
                <w:szCs w:val="2"/>
              </w:rPr>
            </w:pPr>
          </w:p>
        </w:tc>
        <w:tc>
          <w:tcPr>
            <w:tcW w:w="948" w:type="dxa"/>
            <w:tcBorders>
              <w:left w:val="single" w:color="000000" w:sz="4" w:space="0"/>
              <w:bottom w:val="single" w:color="000000" w:sz="4" w:space="0"/>
              <w:right w:val="single" w:color="000000" w:sz="4" w:space="0"/>
            </w:tcBorders>
            <w:vAlign w:val="center"/>
          </w:tcPr>
          <w:p>
            <w:pPr>
              <w:pStyle w:val="22"/>
              <w:jc w:val="center"/>
              <w:rPr>
                <w:rFonts w:hint="eastAsia" w:ascii="FangSong" w:hAnsi="FangSong" w:eastAsia="FangSong" w:cs="FangSong"/>
                <w:sz w:val="2"/>
                <w:szCs w:val="2"/>
              </w:rPr>
            </w:pPr>
            <w:r>
              <w:rPr>
                <w:rFonts w:ascii="FangSong" w:hAnsi="FangSong" w:eastAsia="FangSong" w:cs="FangSong"/>
                <w:u w:color="auto"/>
              </w:rPr>
              <w:t>小计</w:t>
            </w:r>
          </w:p>
        </w:tc>
        <w:tc>
          <w:tcPr>
            <w:tcW w:w="1089" w:type="dxa"/>
            <w:tcBorders>
              <w:left w:val="single" w:color="000000" w:sz="4" w:space="0"/>
              <w:bottom w:val="single" w:color="000000" w:sz="4" w:space="0"/>
              <w:right w:val="single" w:color="000000" w:sz="4" w:space="0"/>
            </w:tcBorders>
            <w:vAlign w:val="center"/>
          </w:tcPr>
          <w:p>
            <w:pPr>
              <w:pStyle w:val="22"/>
              <w:jc w:val="center"/>
              <w:rPr>
                <w:rFonts w:hint="eastAsia" w:ascii="FangSong" w:hAnsi="FangSong" w:eastAsia="FangSong" w:cs="FangSong"/>
                <w:sz w:val="2"/>
                <w:szCs w:val="2"/>
              </w:rPr>
            </w:pPr>
            <w:r>
              <w:rPr>
                <w:rFonts w:hint="eastAsia" w:ascii="FangSong" w:hAnsi="FangSong" w:eastAsia="FangSong" w:cs="FangSong"/>
              </w:rPr>
              <w:t>公务用车购置费</w:t>
            </w:r>
          </w:p>
        </w:tc>
        <w:tc>
          <w:tcPr>
            <w:tcW w:w="1042" w:type="dxa"/>
            <w:tcBorders>
              <w:left w:val="single" w:color="000000" w:sz="4" w:space="0"/>
              <w:bottom w:val="single" w:color="000000" w:sz="4" w:space="0"/>
              <w:right w:val="single" w:color="000000" w:sz="4" w:space="0"/>
            </w:tcBorders>
            <w:vAlign w:val="center"/>
          </w:tcPr>
          <w:p>
            <w:pPr>
              <w:pStyle w:val="22"/>
              <w:jc w:val="center"/>
              <w:rPr>
                <w:rFonts w:hint="eastAsia" w:ascii="FangSong" w:hAnsi="FangSong" w:eastAsia="FangSong" w:cs="FangSong"/>
                <w:sz w:val="2"/>
                <w:szCs w:val="2"/>
              </w:rPr>
            </w:pPr>
            <w:r>
              <w:rPr>
                <w:rFonts w:hint="eastAsia" w:ascii="FangSong" w:hAnsi="FangSong" w:eastAsia="FangSong" w:cs="FangSong"/>
              </w:rPr>
              <w:t>公务用车运行费</w:t>
            </w:r>
          </w:p>
        </w:tc>
        <w:tc>
          <w:tcPr>
            <w:tcW w:w="1043" w:type="dxa"/>
            <w:vMerge w:val="continue"/>
            <w:tcBorders>
              <w:left w:val="single" w:color="000000" w:sz="4" w:space="0"/>
              <w:bottom w:val="single" w:color="000000" w:sz="4" w:space="0"/>
              <w:right w:val="single" w:color="000000" w:sz="4" w:space="0"/>
            </w:tcBorders>
          </w:tcPr>
          <w:p>
            <w:pPr>
              <w:rPr>
                <w:rFonts w:hint="eastAsia" w:ascii="FangSong" w:hAnsi="FangSong" w:eastAsia="FangSong" w:cs="FangSong"/>
                <w:sz w:val="2"/>
                <w:szCs w:val="2"/>
              </w:rPr>
            </w:pPr>
          </w:p>
        </w:tc>
        <w:tc>
          <w:tcPr>
            <w:tcW w:w="1057" w:type="dxa"/>
            <w:vMerge w:val="continue"/>
            <w:tcBorders>
              <w:left w:val="single" w:color="000000" w:sz="4" w:space="0"/>
              <w:bottom w:val="single" w:color="000000" w:sz="4" w:space="0"/>
              <w:right w:val="single" w:color="000000" w:sz="4" w:space="0"/>
            </w:tcBorders>
          </w:tcPr>
          <w:p>
            <w:pPr>
              <w:rPr>
                <w:rFonts w:hint="eastAsia" w:ascii="FangSong" w:hAnsi="FangSong" w:eastAsia="FangSong" w:cs="FangSong"/>
                <w:sz w:val="2"/>
                <w:szCs w:val="2"/>
              </w:rPr>
            </w:pPr>
          </w:p>
        </w:tc>
        <w:tc>
          <w:tcPr>
            <w:tcW w:w="1027" w:type="dxa"/>
            <w:vMerge w:val="continue"/>
            <w:tcBorders>
              <w:left w:val="single" w:color="000000" w:sz="4" w:space="0"/>
              <w:bottom w:val="single" w:color="000000" w:sz="4" w:space="0"/>
              <w:right w:val="single" w:color="000000" w:sz="4" w:space="0"/>
            </w:tcBorders>
          </w:tcPr>
          <w:p>
            <w:pPr>
              <w:rPr>
                <w:rFonts w:hint="eastAsia" w:ascii="FangSong" w:hAnsi="FangSong" w:eastAsia="FangSong" w:cs="FangSong"/>
                <w:sz w:val="2"/>
                <w:szCs w:val="2"/>
              </w:rPr>
            </w:pPr>
          </w:p>
        </w:tc>
      </w:tr>
      <w:tr>
        <w:tblPrEx>
          <w:tblLayout w:type="fixed"/>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pPr>
              <w:pStyle w:val="22"/>
              <w:jc w:val="right"/>
              <w:rPr>
                <w:rFonts w:hint="eastAsia" w:ascii="FangSong" w:hAnsi="FangSong" w:eastAsia="FangSong" w:cs="FangSong"/>
                <w:sz w:val="18"/>
                <w:szCs w:val="18"/>
              </w:rPr>
            </w:pPr>
            <w:r>
              <w:rPr>
                <w:rFonts w:hint="eastAsia" w:ascii="FangSong" w:hAnsi="FangSong" w:eastAsia="FangSong" w:cs="FangSong"/>
                <w:sz w:val="18"/>
                <w:szCs w:val="18"/>
              </w:rPr>
              <w:t>652.26</w:t>
            </w:r>
          </w:p>
        </w:tc>
        <w:tc>
          <w:tcPr>
            <w:tcW w:w="1042" w:type="dxa"/>
            <w:tcBorders>
              <w:left w:val="single" w:color="000000" w:sz="4" w:space="0"/>
              <w:bottom w:val="single" w:color="000000" w:sz="4" w:space="0"/>
            </w:tcBorders>
            <w:vAlign w:val="center"/>
          </w:tcPr>
          <w:p>
            <w:pPr>
              <w:pStyle w:val="22"/>
              <w:jc w:val="right"/>
              <w:rPr>
                <w:rFonts w:hint="eastAsia" w:ascii="FangSong" w:hAnsi="FangSong" w:eastAsia="FangSong" w:cs="FangSong"/>
                <w:sz w:val="18"/>
                <w:szCs w:val="18"/>
              </w:rPr>
            </w:pPr>
            <w:r>
              <w:rPr>
                <w:rFonts w:hint="eastAsia" w:ascii="FangSong" w:hAnsi="FangSong" w:eastAsia="FangSong" w:cs="FangSong"/>
                <w:sz w:val="18"/>
                <w:szCs w:val="18"/>
              </w:rPr>
              <w:t>584.09</w:t>
            </w:r>
          </w:p>
        </w:tc>
        <w:tc>
          <w:tcPr>
            <w:tcW w:w="1020" w:type="dxa"/>
            <w:tcBorders>
              <w:left w:val="single" w:color="000000" w:sz="4" w:space="0"/>
              <w:bottom w:val="single" w:color="000000" w:sz="4" w:space="0"/>
            </w:tcBorders>
            <w:vAlign w:val="center"/>
          </w:tcPr>
          <w:p>
            <w:pPr>
              <w:pStyle w:val="22"/>
              <w:jc w:val="right"/>
              <w:rPr>
                <w:rFonts w:hint="eastAsia" w:ascii="FangSong" w:hAnsi="FangSong" w:eastAsia="FangSong" w:cs="FangSong"/>
                <w:sz w:val="18"/>
                <w:szCs w:val="18"/>
              </w:rPr>
            </w:pPr>
            <w:r>
              <w:rPr>
                <w:rFonts w:hint="eastAsia" w:ascii="FangSong" w:hAnsi="FangSong" w:eastAsia="FangSong" w:cs="FangSong"/>
                <w:sz w:val="18"/>
                <w:szCs w:val="18"/>
              </w:rPr>
              <w:t>3.17</w:t>
            </w:r>
          </w:p>
        </w:tc>
        <w:tc>
          <w:tcPr>
            <w:tcW w:w="1029" w:type="dxa"/>
            <w:tcBorders>
              <w:left w:val="single" w:color="000000" w:sz="4" w:space="0"/>
              <w:bottom w:val="single" w:color="000000" w:sz="4" w:space="0"/>
            </w:tcBorders>
            <w:vAlign w:val="center"/>
          </w:tcPr>
          <w:p>
            <w:pPr>
              <w:pStyle w:val="22"/>
              <w:jc w:val="right"/>
              <w:rPr>
                <w:rFonts w:hint="eastAsia" w:ascii="FangSong" w:hAnsi="FangSong" w:eastAsia="FangSong" w:cs="FangSong"/>
                <w:sz w:val="18"/>
                <w:szCs w:val="18"/>
              </w:rPr>
            </w:pPr>
            <w:r>
              <w:rPr>
                <w:rFonts w:hint="eastAsia" w:ascii="FangSong" w:hAnsi="FangSong" w:eastAsia="FangSong" w:cs="FangSong"/>
                <w:sz w:val="18"/>
                <w:szCs w:val="18"/>
              </w:rPr>
              <w:t>0.00</w:t>
            </w:r>
          </w:p>
        </w:tc>
        <w:tc>
          <w:tcPr>
            <w:tcW w:w="998" w:type="dxa"/>
            <w:tcBorders>
              <w:left w:val="single" w:color="000000" w:sz="4" w:space="0"/>
              <w:bottom w:val="single" w:color="000000" w:sz="4" w:space="0"/>
            </w:tcBorders>
            <w:vAlign w:val="center"/>
          </w:tcPr>
          <w:p>
            <w:pPr>
              <w:pStyle w:val="22"/>
              <w:jc w:val="right"/>
              <w:rPr>
                <w:rFonts w:hint="eastAsia" w:ascii="FangSong" w:hAnsi="FangSong" w:eastAsia="FangSong" w:cs="FangSong"/>
                <w:sz w:val="18"/>
                <w:szCs w:val="18"/>
              </w:rPr>
            </w:pPr>
            <w:r>
              <w:rPr>
                <w:rFonts w:hint="eastAsia" w:ascii="FangSong" w:hAnsi="FangSong" w:eastAsia="FangSong" w:cs="FangSong"/>
                <w:sz w:val="18"/>
                <w:szCs w:val="18"/>
              </w:rPr>
              <w:t>3.17</w:t>
            </w:r>
          </w:p>
        </w:tc>
        <w:tc>
          <w:tcPr>
            <w:tcW w:w="1026" w:type="dxa"/>
            <w:tcBorders>
              <w:left w:val="single" w:color="000000" w:sz="4" w:space="0"/>
              <w:bottom w:val="single" w:color="000000" w:sz="4" w:space="0"/>
            </w:tcBorders>
            <w:vAlign w:val="center"/>
          </w:tcPr>
          <w:p>
            <w:pPr>
              <w:pStyle w:val="22"/>
              <w:jc w:val="right"/>
              <w:rPr>
                <w:rFonts w:hint="eastAsia" w:ascii="FangSong" w:hAnsi="FangSong" w:eastAsia="FangSong" w:cs="FangSong"/>
                <w:sz w:val="18"/>
                <w:szCs w:val="18"/>
              </w:rPr>
            </w:pPr>
            <w:r>
              <w:rPr>
                <w:rFonts w:hint="eastAsia" w:ascii="FangSong" w:hAnsi="FangSong" w:eastAsia="FangSong" w:cs="FangSong"/>
                <w:sz w:val="18"/>
                <w:szCs w:val="18"/>
              </w:rPr>
              <w:t>65.00</w:t>
            </w:r>
          </w:p>
        </w:tc>
        <w:tc>
          <w:tcPr>
            <w:tcW w:w="1043" w:type="dxa"/>
            <w:tcBorders>
              <w:left w:val="single" w:color="000000" w:sz="4" w:space="0"/>
              <w:bottom w:val="single" w:color="000000" w:sz="4" w:space="0"/>
            </w:tcBorders>
            <w:vAlign w:val="center"/>
          </w:tcPr>
          <w:p>
            <w:pPr>
              <w:pStyle w:val="22"/>
              <w:jc w:val="right"/>
              <w:rPr>
                <w:rFonts w:hint="eastAsia" w:ascii="FangSong" w:hAnsi="FangSong" w:eastAsia="FangSong" w:cs="FangSong"/>
                <w:sz w:val="18"/>
                <w:szCs w:val="18"/>
              </w:rPr>
            </w:pPr>
            <w:r>
              <w:rPr>
                <w:rFonts w:hint="eastAsia" w:ascii="FangSong" w:hAnsi="FangSong" w:eastAsia="FangSong" w:cs="FangSong"/>
                <w:sz w:val="18"/>
                <w:szCs w:val="18"/>
              </w:rPr>
              <w:t>7.00</w:t>
            </w:r>
          </w:p>
        </w:tc>
        <w:tc>
          <w:tcPr>
            <w:tcW w:w="1010" w:type="dxa"/>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18"/>
                <w:szCs w:val="18"/>
              </w:rPr>
            </w:pPr>
            <w:r>
              <w:rPr>
                <w:rFonts w:hint="eastAsia" w:ascii="FangSong" w:hAnsi="FangSong" w:eastAsia="FangSong" w:cs="FangSong"/>
                <w:sz w:val="18"/>
                <w:szCs w:val="18"/>
              </w:rPr>
              <w:t>33.66</w:t>
            </w:r>
          </w:p>
        </w:tc>
        <w:tc>
          <w:tcPr>
            <w:tcW w:w="1058" w:type="dxa"/>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18"/>
                <w:szCs w:val="18"/>
              </w:rPr>
            </w:pPr>
            <w:r>
              <w:rPr>
                <w:rFonts w:hint="eastAsia" w:ascii="FangSong" w:hAnsi="FangSong" w:eastAsia="FangSong" w:cs="FangSong"/>
                <w:sz w:val="18"/>
                <w:szCs w:val="18"/>
              </w:rPr>
              <w:t>650.06</w:t>
            </w:r>
          </w:p>
        </w:tc>
        <w:tc>
          <w:tcPr>
            <w:tcW w:w="1010" w:type="dxa"/>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18"/>
                <w:szCs w:val="18"/>
              </w:rPr>
            </w:pPr>
            <w:r>
              <w:rPr>
                <w:rFonts w:hint="eastAsia" w:ascii="FangSong" w:hAnsi="FangSong" w:eastAsia="FangSong" w:cs="FangSong"/>
                <w:sz w:val="18"/>
                <w:szCs w:val="18"/>
              </w:rPr>
              <w:t>584.09</w:t>
            </w:r>
          </w:p>
        </w:tc>
        <w:tc>
          <w:tcPr>
            <w:tcW w:w="948" w:type="dxa"/>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18"/>
                <w:szCs w:val="18"/>
              </w:rPr>
            </w:pPr>
            <w:r>
              <w:rPr>
                <w:rFonts w:hint="eastAsia" w:ascii="FangSong" w:hAnsi="FangSong" w:eastAsia="FangSong" w:cs="FangSong"/>
                <w:sz w:val="18"/>
                <w:szCs w:val="18"/>
              </w:rPr>
              <w:t>3.17</w:t>
            </w:r>
          </w:p>
        </w:tc>
        <w:tc>
          <w:tcPr>
            <w:tcW w:w="1089" w:type="dxa"/>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18"/>
                <w:szCs w:val="18"/>
              </w:rPr>
            </w:pPr>
            <w:r>
              <w:rPr>
                <w:rFonts w:hint="eastAsia" w:ascii="FangSong" w:hAnsi="FangSong" w:eastAsia="FangSong" w:cs="FangSong"/>
                <w:sz w:val="18"/>
                <w:szCs w:val="18"/>
              </w:rPr>
              <w:t>0.00</w:t>
            </w:r>
          </w:p>
        </w:tc>
        <w:tc>
          <w:tcPr>
            <w:tcW w:w="1042" w:type="dxa"/>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18"/>
                <w:szCs w:val="18"/>
              </w:rPr>
            </w:pPr>
            <w:r>
              <w:rPr>
                <w:rFonts w:hint="eastAsia" w:ascii="FangSong" w:hAnsi="FangSong" w:eastAsia="FangSong" w:cs="FangSong"/>
                <w:sz w:val="18"/>
                <w:szCs w:val="18"/>
              </w:rPr>
              <w:t>3.17</w:t>
            </w:r>
          </w:p>
        </w:tc>
        <w:tc>
          <w:tcPr>
            <w:tcW w:w="1043" w:type="dxa"/>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18"/>
                <w:szCs w:val="18"/>
              </w:rPr>
            </w:pPr>
            <w:r>
              <w:rPr>
                <w:rFonts w:hint="eastAsia" w:ascii="FangSong" w:hAnsi="FangSong" w:eastAsia="FangSong" w:cs="FangSong"/>
                <w:sz w:val="18"/>
                <w:szCs w:val="18"/>
              </w:rPr>
              <w:t>62.81</w:t>
            </w:r>
          </w:p>
        </w:tc>
        <w:tc>
          <w:tcPr>
            <w:tcW w:w="1057" w:type="dxa"/>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18"/>
                <w:szCs w:val="18"/>
              </w:rPr>
            </w:pPr>
            <w:r>
              <w:rPr>
                <w:rFonts w:hint="eastAsia" w:ascii="FangSong" w:hAnsi="FangSong" w:eastAsia="FangSong" w:cs="FangSong"/>
                <w:sz w:val="18"/>
                <w:szCs w:val="18"/>
              </w:rPr>
              <w:t>2.43</w:t>
            </w:r>
          </w:p>
        </w:tc>
        <w:tc>
          <w:tcPr>
            <w:tcW w:w="1027" w:type="dxa"/>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18"/>
                <w:szCs w:val="18"/>
              </w:rPr>
            </w:pPr>
            <w:r>
              <w:rPr>
                <w:rFonts w:hint="eastAsia" w:ascii="FangSong" w:hAnsi="FangSong" w:eastAsia="FangSong" w:cs="FangSong"/>
                <w:sz w:val="18"/>
                <w:szCs w:val="18"/>
              </w:rPr>
              <w:t>30.00</w:t>
            </w:r>
          </w:p>
        </w:tc>
      </w:tr>
    </w:tbl>
    <w:p>
      <w:pPr>
        <w:spacing w:before="30" w:after="33"/>
        <w:ind w:left="220" w:leftChars="100"/>
        <w:rPr>
          <w:rFonts w:hint="eastAsia" w:ascii="FangSong" w:hAnsi="FangSong" w:eastAsia="FangSong" w:cs="FangSong"/>
        </w:rPr>
      </w:pPr>
      <w:r>
        <w:rPr>
          <w:rFonts w:hint="eastAsia" w:ascii="FangSong" w:hAnsi="FangSong" w:eastAsia="FangSong" w:cs="FangSong"/>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tblPrEx>
          <w:tblLayout w:type="fixed"/>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FangSong" w:hAnsi="FangSong" w:eastAsia="FangSong" w:cs="FangSong"/>
              </w:rPr>
            </w:pPr>
            <w:r>
              <w:rPr>
                <w:rFonts w:ascii="FangSong" w:hAnsi="FangSong" w:eastAsia="FangSong" w:cs="FangSong"/>
                <w:u w:color="auto"/>
              </w:rPr>
              <w:t>项目</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统计数</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项目</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统计数</w:t>
            </w:r>
          </w:p>
        </w:tc>
      </w:tr>
      <w:tr>
        <w:tblPrEx>
          <w:tblLayout w:type="fixed"/>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因公出国（境）团组数(个)</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33.00</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64.00</w:t>
            </w:r>
          </w:p>
        </w:tc>
      </w:tr>
      <w:tr>
        <w:tblPrEx>
          <w:tblLayout w:type="fixed"/>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公务用车购置数(辆)</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0.00</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1.00</w:t>
            </w:r>
          </w:p>
        </w:tc>
      </w:tr>
      <w:tr>
        <w:tblPrEx>
          <w:tblLayout w:type="fixed"/>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国内公务接待批次(个)</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83.00</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962.00</w:t>
            </w:r>
          </w:p>
        </w:tc>
      </w:tr>
      <w:tr>
        <w:tblPrEx>
          <w:tblLayout w:type="fixed"/>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国（境）外公务接待批次(个)</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0.00</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0.00</w:t>
            </w:r>
          </w:p>
        </w:tc>
      </w:tr>
      <w:tr>
        <w:tblPrEx>
          <w:tblLayout w:type="fixed"/>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召开会议次数(个)</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18.00</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378.00</w:t>
            </w:r>
          </w:p>
        </w:tc>
      </w:tr>
      <w:tr>
        <w:tblPrEx>
          <w:tblLayout w:type="fixed"/>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组织培训次数(个)</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15.00</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569.00</w:t>
            </w:r>
          </w:p>
        </w:tc>
      </w:tr>
    </w:tbl>
    <w:p>
      <w:pPr>
        <w:ind w:right="-2"/>
        <w:jc w:val="both"/>
        <w:rPr>
          <w:rFonts w:hint="eastAsia" w:ascii="FangSong" w:hAnsi="FangSong" w:eastAsia="FangSong" w:cs="FangSong"/>
        </w:rPr>
      </w:pPr>
      <w:r>
        <w:rPr>
          <w:rFonts w:hint="eastAsia" w:ascii="FangSong" w:hAnsi="FangSong" w:eastAsia="FangSong" w:cs="FangSong"/>
        </w:rPr>
        <w:t>注：</w:t>
      </w:r>
      <w:r>
        <w:rPr>
          <w:rFonts w:hint="eastAsia" w:ascii="FangSong" w:hAnsi="FangSong" w:eastAsia="FangSong" w:cs="FangSong"/>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FangSong" w:hAnsi="FangSong" w:eastAsia="FangSong" w:cs="FangSong"/>
        </w:rPr>
        <w:t>。</w:t>
      </w:r>
    </w:p>
    <w:p>
      <w:pPr>
        <w:ind w:left="227" w:firstLine="220" w:firstLineChars="100"/>
        <w:jc w:val="both"/>
        <w:rPr>
          <w:rFonts w:hint="eastAsia" w:ascii="FangSong" w:hAnsi="FangSong" w:eastAsia="FangSong" w:cs="FangSong"/>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tblPrEx>
          <w:tblLayout w:type="fixed"/>
          <w:tblCellMar>
            <w:top w:w="55" w:type="dxa"/>
            <w:left w:w="55" w:type="dxa"/>
            <w:bottom w:w="55" w:type="dxa"/>
            <w:right w:w="55" w:type="dxa"/>
          </w:tblCellMar>
        </w:tblPrEx>
        <w:trPr>
          <w:trHeight w:val="395" w:hRule="atLeast"/>
        </w:trPr>
        <w:tc>
          <w:tcPr>
            <w:tcW w:w="15400" w:type="dxa"/>
            <w:gridSpan w:val="5"/>
            <w:vAlign w:val="center"/>
          </w:tcPr>
          <w:p>
            <w:pPr>
              <w:pStyle w:val="22"/>
              <w:jc w:val="center"/>
              <w:rPr>
                <w:rFonts w:hint="eastAsia" w:ascii="FangSong" w:hAnsi="FangSong" w:eastAsia="FangSong" w:cs="FangSong"/>
                <w:b/>
                <w:bCs/>
                <w:sz w:val="44"/>
                <w:szCs w:val="44"/>
              </w:rPr>
            </w:pPr>
            <w:r>
              <w:rPr>
                <w:rFonts w:hint="eastAsia"/>
                <w:b/>
                <w:bCs/>
                <w:color w:val="000000"/>
                <w:sz w:val="36"/>
                <w:szCs w:val="36"/>
                <w:lang w:eastAsia="ar-SA"/>
              </w:rPr>
              <w:t>政府性基金预算支出决算表</w:t>
            </w:r>
          </w:p>
        </w:tc>
      </w:tr>
      <w:tr>
        <w:tblPrEx>
          <w:tblLayout w:type="fixed"/>
          <w:tblCellMar>
            <w:top w:w="55" w:type="dxa"/>
            <w:left w:w="55" w:type="dxa"/>
            <w:bottom w:w="55" w:type="dxa"/>
            <w:right w:w="55" w:type="dxa"/>
          </w:tblCellMar>
        </w:tblPrEx>
        <w:trPr>
          <w:trHeight w:val="323" w:hRule="atLeast"/>
        </w:trPr>
        <w:tc>
          <w:tcPr>
            <w:tcW w:w="8426" w:type="dxa"/>
            <w:gridSpan w:val="2"/>
          </w:tcPr>
          <w:p>
            <w:pPr>
              <w:pStyle w:val="22"/>
              <w:rPr>
                <w:rFonts w:hint="eastAsia" w:ascii="FangSong" w:hAnsi="FangSong" w:eastAsia="FangSong" w:cs="FangSong"/>
                <w:sz w:val="20"/>
              </w:rPr>
            </w:pPr>
          </w:p>
        </w:tc>
        <w:tc>
          <w:tcPr>
            <w:tcW w:w="2684" w:type="dxa"/>
          </w:tcPr>
          <w:p>
            <w:pPr>
              <w:pStyle w:val="22"/>
              <w:rPr>
                <w:rFonts w:hint="eastAsia" w:ascii="FangSong" w:hAnsi="FangSong" w:eastAsia="FangSong" w:cs="FangSong"/>
                <w:sz w:val="27"/>
              </w:rPr>
            </w:pPr>
          </w:p>
        </w:tc>
        <w:tc>
          <w:tcPr>
            <w:tcW w:w="2432" w:type="dxa"/>
          </w:tcPr>
          <w:p>
            <w:pPr>
              <w:pStyle w:val="22"/>
              <w:rPr>
                <w:rFonts w:hint="eastAsia" w:ascii="FangSong" w:hAnsi="FangSong" w:eastAsia="FangSong" w:cs="FangSong"/>
                <w:sz w:val="20"/>
              </w:rPr>
            </w:pPr>
          </w:p>
        </w:tc>
        <w:tc>
          <w:tcPr>
            <w:tcW w:w="1858" w:type="dxa"/>
            <w:vAlign w:val="center"/>
          </w:tcPr>
          <w:p>
            <w:pPr>
              <w:pStyle w:val="22"/>
              <w:jc w:val="right"/>
              <w:rPr>
                <w:rFonts w:hint="eastAsia" w:ascii="FangSong" w:hAnsi="FangSong" w:eastAsia="FangSong" w:cs="FangSong"/>
                <w:sz w:val="27"/>
              </w:rPr>
            </w:pPr>
            <w:r>
              <w:rPr>
                <w:rFonts w:hint="eastAsia" w:ascii="FangSong" w:hAnsi="FangSong" w:eastAsia="FangSong" w:cs="FangSong"/>
              </w:rPr>
              <w:t>公开10表</w:t>
            </w:r>
          </w:p>
        </w:tc>
      </w:tr>
      <w:tr>
        <w:tblPrEx>
          <w:tblLayout w:type="fixed"/>
          <w:tblCellMar>
            <w:top w:w="55" w:type="dxa"/>
            <w:left w:w="55" w:type="dxa"/>
            <w:bottom w:w="55" w:type="dxa"/>
            <w:right w:w="55" w:type="dxa"/>
          </w:tblCellMar>
        </w:tblPrEx>
        <w:trPr>
          <w:trHeight w:val="152" w:hRule="atLeast"/>
        </w:trPr>
        <w:tc>
          <w:tcPr>
            <w:tcW w:w="13542" w:type="dxa"/>
            <w:gridSpan w:val="4"/>
            <w:vAlign w:val="center"/>
          </w:tcPr>
          <w:p>
            <w:pPr>
              <w:pStyle w:val="22"/>
              <w:rPr>
                <w:rFonts w:hint="eastAsia" w:ascii="FangSong" w:hAnsi="FangSong" w:eastAsia="FangSong" w:cs="FangSong"/>
                <w:sz w:val="20"/>
              </w:rPr>
            </w:pPr>
            <w:r>
              <w:rPr>
                <w:rFonts w:hint="eastAsia" w:ascii="FangSong" w:hAnsi="FangSong" w:eastAsia="FangSong" w:cs="FangSong"/>
                <w:color w:val="000000"/>
              </w:rPr>
              <w:t>单位</w:t>
            </w:r>
            <w:r>
              <w:rPr>
                <w:rFonts w:ascii="FangSong" w:hAnsi="FangSong" w:eastAsia="FangSong" w:cs="FangSong"/>
                <w:color w:val="000000"/>
                <w:u w:color="auto"/>
              </w:rPr>
              <w:t>名称：</w:t>
            </w:r>
            <w:r>
              <w:rPr>
                <w:rFonts w:hint="eastAsia" w:ascii="FangSong" w:hAnsi="FangSong" w:eastAsia="FangSong" w:cs="FangSong"/>
              </w:rPr>
              <w:t>南京市人民政府外事办公室</w:t>
            </w:r>
          </w:p>
        </w:tc>
        <w:tc>
          <w:tcPr>
            <w:tcW w:w="1858" w:type="dxa"/>
            <w:vAlign w:val="center"/>
          </w:tcPr>
          <w:p>
            <w:pPr>
              <w:pStyle w:val="22"/>
              <w:jc w:val="right"/>
              <w:rPr>
                <w:rFonts w:hint="eastAsia" w:ascii="FangSong" w:hAnsi="FangSong" w:eastAsia="FangSong" w:cs="FangSong"/>
                <w:sz w:val="27"/>
              </w:rPr>
            </w:pPr>
            <w:r>
              <w:rPr>
                <w:rFonts w:hint="eastAsia" w:ascii="FangSong" w:hAnsi="FangSong" w:eastAsia="FangSong" w:cs="FangSong"/>
              </w:rPr>
              <w:t>金额单位：万元</w:t>
            </w:r>
          </w:p>
        </w:tc>
      </w:tr>
      <w:tr>
        <w:tblPrEx>
          <w:tblLayout w:type="fixed"/>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项</w:t>
            </w:r>
            <w:r>
              <w:rPr>
                <w:rFonts w:hint="eastAsia" w:ascii="FangSong" w:hAnsi="FangSong" w:eastAsia="FangSong" w:cs="FangSong"/>
              </w:rPr>
              <w:tab/>
            </w:r>
            <w:r>
              <w:rPr>
                <w:rFonts w:hint="eastAsia" w:ascii="FangSong" w:hAnsi="FangSong" w:eastAsia="FangSong" w:cs="FangSong"/>
              </w:rPr>
              <w:t>目</w:t>
            </w:r>
          </w:p>
        </w:tc>
        <w:tc>
          <w:tcPr>
            <w:tcW w:w="2684" w:type="dxa"/>
            <w:vMerge w:val="restart"/>
            <w:tcBorders>
              <w:top w:val="single" w:color="000000" w:sz="4" w:space="0"/>
              <w:left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本年支出合计</w:t>
            </w:r>
          </w:p>
        </w:tc>
        <w:tc>
          <w:tcPr>
            <w:tcW w:w="2432" w:type="dxa"/>
            <w:vMerge w:val="restart"/>
            <w:tcBorders>
              <w:top w:val="single" w:color="000000" w:sz="4" w:space="0"/>
              <w:left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项目支出</w:t>
            </w:r>
          </w:p>
        </w:tc>
      </w:tr>
      <w:tr>
        <w:tblPrEx>
          <w:tblLayout w:type="fixed"/>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功能分类</w:t>
            </w:r>
          </w:p>
          <w:p>
            <w:pPr>
              <w:pStyle w:val="22"/>
              <w:jc w:val="center"/>
              <w:rPr>
                <w:rFonts w:hint="eastAsia" w:ascii="FangSong" w:hAnsi="FangSong" w:eastAsia="FangSong" w:cs="FangSong"/>
              </w:rPr>
            </w:pPr>
            <w:r>
              <w:rPr>
                <w:rFonts w:hint="eastAsia" w:ascii="FangSong" w:hAnsi="FangSong" w:eastAsia="FangSong" w:cs="FangSong"/>
              </w:rPr>
              <w:t>科目编码</w:t>
            </w:r>
          </w:p>
        </w:tc>
        <w:tc>
          <w:tcPr>
            <w:tcW w:w="6995"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科目名称</w:t>
            </w:r>
          </w:p>
        </w:tc>
        <w:tc>
          <w:tcPr>
            <w:tcW w:w="2684" w:type="dxa"/>
            <w:vMerge w:val="continue"/>
            <w:tcBorders>
              <w:left w:val="single" w:color="000000" w:sz="4" w:space="0"/>
              <w:bottom w:val="single" w:color="000000" w:sz="4" w:space="0"/>
            </w:tcBorders>
          </w:tcPr>
          <w:p>
            <w:pPr>
              <w:rPr>
                <w:rFonts w:hint="eastAsia" w:ascii="FangSong" w:hAnsi="FangSong" w:eastAsia="FangSong" w:cs="FangSong"/>
              </w:rPr>
            </w:pPr>
          </w:p>
        </w:tc>
        <w:tc>
          <w:tcPr>
            <w:tcW w:w="2432" w:type="dxa"/>
            <w:vMerge w:val="continue"/>
            <w:tcBorders>
              <w:left w:val="single" w:color="000000" w:sz="4" w:space="0"/>
              <w:bottom w:val="single" w:color="000000" w:sz="4" w:space="0"/>
            </w:tcBorders>
            <w:vAlign w:val="center"/>
          </w:tcPr>
          <w:p>
            <w:pPr>
              <w:pStyle w:val="22"/>
              <w:jc w:val="center"/>
              <w:rPr>
                <w:rFonts w:hint="eastAsia" w:ascii="FangSong" w:hAnsi="FangSong" w:eastAsia="FangSong" w:cs="FangSong"/>
              </w:rPr>
            </w:pPr>
          </w:p>
        </w:tc>
        <w:tc>
          <w:tcPr>
            <w:tcW w:w="1858" w:type="dxa"/>
            <w:vMerge w:val="continue"/>
            <w:tcBorders>
              <w:left w:val="single" w:color="000000" w:sz="4" w:space="0"/>
              <w:bottom w:val="single" w:color="000000" w:sz="4" w:space="0"/>
              <w:right w:val="single" w:color="000000" w:sz="4" w:space="0"/>
            </w:tcBorders>
          </w:tcPr>
          <w:p>
            <w:pPr>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栏次</w:t>
            </w:r>
          </w:p>
        </w:tc>
        <w:tc>
          <w:tcPr>
            <w:tcW w:w="2684" w:type="dxa"/>
            <w:tcBorders>
              <w:left w:val="single" w:color="000000" w:sz="4" w:space="0"/>
              <w:bottom w:val="single" w:color="000000" w:sz="4" w:space="0"/>
            </w:tcBorders>
            <w:vAlign w:val="center"/>
          </w:tcPr>
          <w:p>
            <w:pPr>
              <w:pStyle w:val="22"/>
              <w:jc w:val="center"/>
              <w:rPr>
                <w:rFonts w:hint="eastAsia" w:ascii="FangSong" w:hAnsi="FangSong" w:eastAsia="FangSong" w:cs="FangSong"/>
                <w:lang w:val="en-US"/>
              </w:rPr>
            </w:pPr>
            <w:r>
              <w:rPr>
                <w:rFonts w:hint="eastAsia" w:ascii="FangSong" w:hAnsi="FangSong" w:eastAsia="FangSong" w:cs="FangSong"/>
                <w:lang w:val="en-US"/>
              </w:rPr>
              <w:t>1</w:t>
            </w:r>
          </w:p>
        </w:tc>
        <w:tc>
          <w:tcPr>
            <w:tcW w:w="2432"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2</w:t>
            </w:r>
          </w:p>
        </w:tc>
        <w:tc>
          <w:tcPr>
            <w:tcW w:w="1858" w:type="dxa"/>
            <w:tcBorders>
              <w:left w:val="single" w:color="000000" w:sz="4" w:space="0"/>
              <w:bottom w:val="single" w:color="000000" w:sz="4" w:space="0"/>
              <w:right w:val="single" w:color="000000" w:sz="4" w:space="0"/>
            </w:tcBorders>
            <w:vAlign w:val="center"/>
          </w:tcPr>
          <w:p>
            <w:pPr>
              <w:pStyle w:val="22"/>
              <w:jc w:val="center"/>
              <w:rPr>
                <w:rFonts w:hint="eastAsia" w:ascii="FangSong" w:hAnsi="FangSong" w:eastAsia="FangSong" w:cs="FangSong"/>
                <w:lang w:val="en-US"/>
              </w:rPr>
            </w:pPr>
            <w:r>
              <w:rPr>
                <w:rFonts w:hint="eastAsia" w:ascii="FangSong" w:hAnsi="FangSong" w:eastAsia="FangSong" w:cs="FangSong"/>
                <w:lang w:val="en-US"/>
              </w:rPr>
              <w:t>3</w:t>
            </w:r>
          </w:p>
        </w:tc>
      </w:tr>
      <w:tr>
        <w:tblPrEx>
          <w:tblLayout w:type="fixed"/>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合计</w:t>
            </w:r>
          </w:p>
        </w:tc>
        <w:tc>
          <w:tcPr>
            <w:tcW w:w="2684" w:type="dxa"/>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p>
        </w:tc>
        <w:tc>
          <w:tcPr>
            <w:tcW w:w="2432" w:type="dxa"/>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p>
        </w:tc>
        <w:tc>
          <w:tcPr>
            <w:tcW w:w="1858" w:type="dxa"/>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2"/>
                <w:szCs w:val="22"/>
              </w:rPr>
            </w:pPr>
          </w:p>
        </w:tc>
      </w:tr>
      <w:tr>
        <w:tblPrEx>
          <w:tblLayout w:type="fixed"/>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26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c>
          <w:tcPr>
            <w:tcW w:w="2432"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c>
          <w:tcPr>
            <w:tcW w:w="18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26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c>
          <w:tcPr>
            <w:tcW w:w="2432"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c>
          <w:tcPr>
            <w:tcW w:w="18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bl>
    <w:p>
      <w:pPr>
        <w:spacing w:before="25"/>
        <w:jc w:val="both"/>
        <w:rPr>
          <w:rFonts w:hint="eastAsia" w:ascii="FangSong" w:hAnsi="FangSong" w:eastAsia="FangSong" w:cs="FangSong"/>
        </w:rPr>
      </w:pPr>
      <w:r>
        <w:rPr>
          <w:rFonts w:hint="eastAsia" w:ascii="FangSong" w:hAnsi="FangSong" w:eastAsia="FangSong" w:cs="FangSong"/>
        </w:rPr>
        <w:t>注：本表反映本年度政府性基金预算财政拨款支出情况。</w:t>
      </w:r>
    </w:p>
    <w:p>
      <w:pPr>
        <w:spacing w:before="25"/>
        <w:ind w:left="440" w:leftChars="200"/>
        <w:jc w:val="both"/>
        <w:rPr>
          <w:rFonts w:hint="eastAsia" w:ascii="FangSong" w:hAnsi="FangSong" w:eastAsia="FangSong" w:cs="FangSong"/>
          <w:lang w:val="en-US"/>
        </w:rPr>
      </w:pPr>
      <w:r>
        <w:rPr>
          <w:rFonts w:ascii="FangSong" w:hAnsi="FangSong" w:eastAsia="FangSong" w:cs="FangSong"/>
          <w:u w:color="auto"/>
        </w:rPr>
        <w:t>本单位无政府性基金预算收入支出决算，故本表为空。</w:t>
      </w:r>
    </w:p>
    <w:p>
      <w:pPr>
        <w:spacing w:before="25"/>
        <w:jc w:val="both"/>
        <w:rPr>
          <w:rFonts w:hint="eastAsia" w:ascii="FangSong" w:hAnsi="FangSong" w:eastAsia="FangSong" w:cs="FangSong"/>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tblPrEx>
          <w:tblLayout w:type="fixed"/>
          <w:tblCellMar>
            <w:top w:w="55" w:type="dxa"/>
            <w:left w:w="55" w:type="dxa"/>
            <w:bottom w:w="55" w:type="dxa"/>
            <w:right w:w="55" w:type="dxa"/>
          </w:tblCellMar>
        </w:tblPrEx>
        <w:trPr>
          <w:trHeight w:val="395" w:hRule="atLeast"/>
        </w:trPr>
        <w:tc>
          <w:tcPr>
            <w:tcW w:w="15400" w:type="dxa"/>
            <w:gridSpan w:val="5"/>
            <w:vAlign w:val="center"/>
          </w:tcPr>
          <w:p>
            <w:pPr>
              <w:pStyle w:val="22"/>
              <w:jc w:val="center"/>
              <w:rPr>
                <w:rFonts w:hint="eastAsia" w:ascii="FangSong" w:hAnsi="FangSong" w:eastAsia="FangSong" w:cs="FangSong"/>
                <w:b/>
                <w:bCs/>
                <w:sz w:val="44"/>
                <w:szCs w:val="44"/>
              </w:rPr>
            </w:pPr>
            <w:r>
              <w:rPr>
                <w:rFonts w:hint="eastAsia"/>
                <w:b/>
                <w:bCs/>
                <w:color w:val="000000"/>
                <w:sz w:val="36"/>
                <w:szCs w:val="36"/>
                <w:lang w:eastAsia="ar-SA"/>
              </w:rPr>
              <w:t>国有资本经营预算支出决算表</w:t>
            </w:r>
          </w:p>
        </w:tc>
      </w:tr>
      <w:tr>
        <w:tblPrEx>
          <w:tblLayout w:type="fixed"/>
          <w:tblCellMar>
            <w:top w:w="55" w:type="dxa"/>
            <w:left w:w="55" w:type="dxa"/>
            <w:bottom w:w="55" w:type="dxa"/>
            <w:right w:w="55" w:type="dxa"/>
          </w:tblCellMar>
        </w:tblPrEx>
        <w:trPr>
          <w:trHeight w:val="323" w:hRule="atLeast"/>
        </w:trPr>
        <w:tc>
          <w:tcPr>
            <w:tcW w:w="8520" w:type="dxa"/>
            <w:gridSpan w:val="2"/>
          </w:tcPr>
          <w:p>
            <w:pPr>
              <w:pStyle w:val="22"/>
              <w:rPr>
                <w:rFonts w:hint="eastAsia" w:ascii="FangSong" w:hAnsi="FangSong" w:eastAsia="FangSong" w:cs="FangSong"/>
                <w:sz w:val="20"/>
              </w:rPr>
            </w:pPr>
          </w:p>
        </w:tc>
        <w:tc>
          <w:tcPr>
            <w:tcW w:w="2510" w:type="dxa"/>
          </w:tcPr>
          <w:p>
            <w:pPr>
              <w:pStyle w:val="22"/>
              <w:rPr>
                <w:rFonts w:hint="eastAsia" w:ascii="FangSong" w:hAnsi="FangSong" w:eastAsia="FangSong" w:cs="FangSong"/>
                <w:sz w:val="27"/>
              </w:rPr>
            </w:pPr>
          </w:p>
        </w:tc>
        <w:tc>
          <w:tcPr>
            <w:tcW w:w="2309" w:type="dxa"/>
          </w:tcPr>
          <w:p>
            <w:pPr>
              <w:pStyle w:val="22"/>
              <w:rPr>
                <w:rFonts w:hint="eastAsia" w:ascii="FangSong" w:hAnsi="FangSong" w:eastAsia="FangSong" w:cs="FangSong"/>
                <w:sz w:val="20"/>
              </w:rPr>
            </w:pPr>
          </w:p>
        </w:tc>
        <w:tc>
          <w:tcPr>
            <w:tcW w:w="2061" w:type="dxa"/>
            <w:vAlign w:val="center"/>
          </w:tcPr>
          <w:p>
            <w:pPr>
              <w:pStyle w:val="22"/>
              <w:jc w:val="right"/>
              <w:rPr>
                <w:rFonts w:hint="eastAsia" w:ascii="FangSong" w:hAnsi="FangSong" w:eastAsia="FangSong" w:cs="FangSong"/>
                <w:sz w:val="27"/>
              </w:rPr>
            </w:pPr>
            <w:r>
              <w:rPr>
                <w:rFonts w:hint="eastAsia" w:ascii="FangSong" w:hAnsi="FangSong" w:eastAsia="FangSong" w:cs="FangSong"/>
              </w:rPr>
              <w:t>公开1</w:t>
            </w:r>
            <w:r>
              <w:rPr>
                <w:rFonts w:hint="eastAsia" w:ascii="FangSong" w:hAnsi="FangSong" w:eastAsia="FangSong" w:cs="FangSong"/>
                <w:lang w:val="en-US"/>
              </w:rPr>
              <w:t>1</w:t>
            </w:r>
            <w:r>
              <w:rPr>
                <w:rFonts w:hint="eastAsia" w:ascii="FangSong" w:hAnsi="FangSong" w:eastAsia="FangSong" w:cs="FangSong"/>
              </w:rPr>
              <w:t>表</w:t>
            </w:r>
          </w:p>
        </w:tc>
      </w:tr>
      <w:tr>
        <w:tblPrEx>
          <w:tblLayout w:type="fixed"/>
          <w:tblCellMar>
            <w:top w:w="55" w:type="dxa"/>
            <w:left w:w="55" w:type="dxa"/>
            <w:bottom w:w="55" w:type="dxa"/>
            <w:right w:w="55" w:type="dxa"/>
          </w:tblCellMar>
        </w:tblPrEx>
        <w:trPr>
          <w:trHeight w:val="152" w:hRule="atLeast"/>
        </w:trPr>
        <w:tc>
          <w:tcPr>
            <w:tcW w:w="13339" w:type="dxa"/>
            <w:gridSpan w:val="4"/>
            <w:vAlign w:val="center"/>
          </w:tcPr>
          <w:p>
            <w:pPr>
              <w:pStyle w:val="22"/>
              <w:rPr>
                <w:rFonts w:hint="eastAsia" w:ascii="FangSong" w:hAnsi="FangSong" w:eastAsia="FangSong" w:cs="FangSong"/>
                <w:sz w:val="20"/>
              </w:rPr>
            </w:pPr>
            <w:r>
              <w:rPr>
                <w:rFonts w:hint="eastAsia" w:ascii="FangSong" w:hAnsi="FangSong" w:eastAsia="FangSong" w:cs="FangSong"/>
                <w:color w:val="000000"/>
              </w:rPr>
              <w:t>单位</w:t>
            </w:r>
            <w:r>
              <w:rPr>
                <w:rFonts w:ascii="FangSong" w:hAnsi="FangSong" w:eastAsia="FangSong" w:cs="FangSong"/>
                <w:color w:val="000000"/>
                <w:u w:color="auto"/>
              </w:rPr>
              <w:t>名称：</w:t>
            </w:r>
            <w:r>
              <w:rPr>
                <w:rFonts w:hint="eastAsia" w:ascii="FangSong" w:hAnsi="FangSong" w:eastAsia="FangSong" w:cs="FangSong"/>
              </w:rPr>
              <w:t>南京市人民政府外事办公室</w:t>
            </w:r>
          </w:p>
        </w:tc>
        <w:tc>
          <w:tcPr>
            <w:tcW w:w="2061" w:type="dxa"/>
            <w:vAlign w:val="center"/>
          </w:tcPr>
          <w:p>
            <w:pPr>
              <w:pStyle w:val="22"/>
              <w:jc w:val="right"/>
              <w:rPr>
                <w:rFonts w:hint="eastAsia" w:ascii="FangSong" w:hAnsi="FangSong" w:eastAsia="FangSong" w:cs="FangSong"/>
                <w:sz w:val="27"/>
              </w:rPr>
            </w:pPr>
            <w:r>
              <w:rPr>
                <w:rFonts w:hint="eastAsia" w:ascii="FangSong" w:hAnsi="FangSong" w:eastAsia="FangSong" w:cs="FangSong"/>
              </w:rPr>
              <w:t>金额单位：万元</w:t>
            </w:r>
          </w:p>
        </w:tc>
      </w:tr>
      <w:tr>
        <w:tblPrEx>
          <w:tblLayout w:type="fixed"/>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项</w:t>
            </w:r>
            <w:r>
              <w:rPr>
                <w:rFonts w:hint="eastAsia" w:ascii="FangSong" w:hAnsi="FangSong" w:eastAsia="FangSong" w:cs="FangSong"/>
              </w:rPr>
              <w:tab/>
            </w:r>
            <w:r>
              <w:rPr>
                <w:rFonts w:hint="eastAsia" w:ascii="FangSong" w:hAnsi="FangSong" w:eastAsia="FangSong" w:cs="FangSong"/>
              </w:rPr>
              <w:t>目</w:t>
            </w:r>
          </w:p>
        </w:tc>
        <w:tc>
          <w:tcPr>
            <w:tcW w:w="2510" w:type="dxa"/>
            <w:vMerge w:val="restart"/>
            <w:tcBorders>
              <w:top w:val="single" w:color="000000" w:sz="4" w:space="0"/>
              <w:left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本年支出合计</w:t>
            </w:r>
          </w:p>
        </w:tc>
        <w:tc>
          <w:tcPr>
            <w:tcW w:w="2309" w:type="dxa"/>
            <w:vMerge w:val="restart"/>
            <w:tcBorders>
              <w:top w:val="single" w:color="000000" w:sz="4" w:space="0"/>
              <w:left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项目支出</w:t>
            </w:r>
          </w:p>
        </w:tc>
      </w:tr>
      <w:tr>
        <w:tblPrEx>
          <w:tblLayout w:type="fixed"/>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功能分类</w:t>
            </w:r>
          </w:p>
          <w:p>
            <w:pPr>
              <w:pStyle w:val="22"/>
              <w:jc w:val="center"/>
              <w:rPr>
                <w:rFonts w:hint="eastAsia" w:ascii="FangSong" w:hAnsi="FangSong" w:eastAsia="FangSong" w:cs="FangSong"/>
              </w:rPr>
            </w:pPr>
            <w:r>
              <w:rPr>
                <w:rFonts w:hint="eastAsia" w:ascii="FangSong" w:hAnsi="FangSong" w:eastAsia="FangSong" w:cs="FangSong"/>
              </w:rPr>
              <w:t>科目编码</w:t>
            </w:r>
          </w:p>
        </w:tc>
        <w:tc>
          <w:tcPr>
            <w:tcW w:w="7058"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科目名称</w:t>
            </w:r>
          </w:p>
        </w:tc>
        <w:tc>
          <w:tcPr>
            <w:tcW w:w="2510" w:type="dxa"/>
            <w:vMerge w:val="continue"/>
            <w:tcBorders>
              <w:left w:val="single" w:color="000000" w:sz="4" w:space="0"/>
              <w:bottom w:val="single" w:color="000000" w:sz="4" w:space="0"/>
            </w:tcBorders>
          </w:tcPr>
          <w:p>
            <w:pPr>
              <w:rPr>
                <w:rFonts w:hint="eastAsia" w:ascii="FangSong" w:hAnsi="FangSong" w:eastAsia="FangSong" w:cs="FangSong"/>
              </w:rPr>
            </w:pPr>
          </w:p>
        </w:tc>
        <w:tc>
          <w:tcPr>
            <w:tcW w:w="2309" w:type="dxa"/>
            <w:vMerge w:val="continue"/>
            <w:tcBorders>
              <w:left w:val="single" w:color="000000" w:sz="4" w:space="0"/>
              <w:bottom w:val="single" w:color="000000" w:sz="4" w:space="0"/>
            </w:tcBorders>
            <w:vAlign w:val="center"/>
          </w:tcPr>
          <w:p>
            <w:pPr>
              <w:pStyle w:val="22"/>
              <w:jc w:val="center"/>
              <w:rPr>
                <w:rFonts w:hint="eastAsia" w:ascii="FangSong" w:hAnsi="FangSong" w:eastAsia="FangSong" w:cs="FangSong"/>
              </w:rPr>
            </w:pPr>
          </w:p>
        </w:tc>
        <w:tc>
          <w:tcPr>
            <w:tcW w:w="2061" w:type="dxa"/>
            <w:vMerge w:val="continue"/>
            <w:tcBorders>
              <w:left w:val="single" w:color="000000" w:sz="4" w:space="0"/>
              <w:bottom w:val="single" w:color="000000" w:sz="4" w:space="0"/>
              <w:right w:val="single" w:color="000000" w:sz="4" w:space="0"/>
            </w:tcBorders>
          </w:tcPr>
          <w:p>
            <w:pPr>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栏次</w:t>
            </w:r>
          </w:p>
        </w:tc>
        <w:tc>
          <w:tcPr>
            <w:tcW w:w="2510" w:type="dxa"/>
            <w:tcBorders>
              <w:left w:val="single" w:color="000000" w:sz="4" w:space="0"/>
              <w:bottom w:val="single" w:color="000000" w:sz="4" w:space="0"/>
            </w:tcBorders>
            <w:vAlign w:val="center"/>
          </w:tcPr>
          <w:p>
            <w:pPr>
              <w:pStyle w:val="22"/>
              <w:jc w:val="center"/>
              <w:rPr>
                <w:rFonts w:hint="eastAsia" w:ascii="FangSong" w:hAnsi="FangSong" w:eastAsia="FangSong" w:cs="FangSong"/>
                <w:lang w:val="en-US"/>
              </w:rPr>
            </w:pPr>
            <w:r>
              <w:rPr>
                <w:rFonts w:hint="eastAsia" w:ascii="FangSong" w:hAnsi="FangSong" w:eastAsia="FangSong" w:cs="FangSong"/>
                <w:lang w:val="en-US"/>
              </w:rPr>
              <w:t>1</w:t>
            </w:r>
          </w:p>
        </w:tc>
        <w:tc>
          <w:tcPr>
            <w:tcW w:w="2309"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2</w:t>
            </w:r>
          </w:p>
        </w:tc>
        <w:tc>
          <w:tcPr>
            <w:tcW w:w="2061" w:type="dxa"/>
            <w:tcBorders>
              <w:left w:val="single" w:color="000000" w:sz="4" w:space="0"/>
              <w:bottom w:val="single" w:color="000000" w:sz="4" w:space="0"/>
              <w:right w:val="single" w:color="000000" w:sz="4" w:space="0"/>
            </w:tcBorders>
            <w:vAlign w:val="center"/>
          </w:tcPr>
          <w:p>
            <w:pPr>
              <w:pStyle w:val="22"/>
              <w:jc w:val="center"/>
              <w:rPr>
                <w:rFonts w:hint="eastAsia" w:ascii="FangSong" w:hAnsi="FangSong" w:eastAsia="FangSong" w:cs="FangSong"/>
                <w:lang w:val="en-US"/>
              </w:rPr>
            </w:pPr>
            <w:r>
              <w:rPr>
                <w:rFonts w:hint="eastAsia" w:ascii="FangSong" w:hAnsi="FangSong" w:eastAsia="FangSong" w:cs="FangSong"/>
                <w:lang w:val="en-US"/>
              </w:rPr>
              <w:t>3</w:t>
            </w:r>
          </w:p>
        </w:tc>
      </w:tr>
      <w:tr>
        <w:tblPrEx>
          <w:tblLayout w:type="fixed"/>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合计</w:t>
            </w:r>
          </w:p>
        </w:tc>
        <w:tc>
          <w:tcPr>
            <w:tcW w:w="2510" w:type="dxa"/>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p>
        </w:tc>
        <w:tc>
          <w:tcPr>
            <w:tcW w:w="2309" w:type="dxa"/>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p>
        </w:tc>
        <w:tc>
          <w:tcPr>
            <w:tcW w:w="2061" w:type="dxa"/>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2"/>
                <w:szCs w:val="22"/>
              </w:rPr>
            </w:pPr>
          </w:p>
        </w:tc>
      </w:tr>
      <w:tr>
        <w:tblPrEx>
          <w:tblLayout w:type="fixed"/>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7058"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25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c>
          <w:tcPr>
            <w:tcW w:w="230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c>
          <w:tcPr>
            <w:tcW w:w="206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7058"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25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c>
          <w:tcPr>
            <w:tcW w:w="230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c>
          <w:tcPr>
            <w:tcW w:w="206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bl>
    <w:p>
      <w:pPr>
        <w:jc w:val="both"/>
        <w:rPr>
          <w:rFonts w:hint="eastAsia" w:ascii="FangSong" w:hAnsi="FangSong" w:eastAsia="FangSong" w:cs="FangSong"/>
        </w:rPr>
      </w:pPr>
      <w:r>
        <w:rPr>
          <w:rFonts w:hint="eastAsia" w:ascii="FangSong" w:hAnsi="FangSong" w:eastAsia="FangSong" w:cs="FangSong"/>
        </w:rPr>
        <w:t>注：本表反映本年度国有资本经营预算财政拨款支出情况。</w:t>
      </w:r>
    </w:p>
    <w:p>
      <w:pPr>
        <w:ind w:left="440" w:leftChars="200"/>
        <w:jc w:val="both"/>
        <w:rPr>
          <w:rFonts w:hint="eastAsia" w:ascii="FangSong" w:hAnsi="FangSong" w:eastAsia="FangSong" w:cs="FangSong"/>
          <w:lang w:val="en-US"/>
        </w:rPr>
      </w:pPr>
      <w:r>
        <w:rPr>
          <w:rFonts w:ascii="FangSong" w:hAnsi="FangSong" w:eastAsia="FangSong" w:cs="FangSong"/>
          <w:u w:color="auto"/>
        </w:rPr>
        <w:t>本单位无</w:t>
      </w:r>
      <w:r>
        <w:rPr>
          <w:rFonts w:hint="eastAsia" w:ascii="FangSong" w:hAnsi="FangSong" w:eastAsia="FangSong" w:cs="FangSong"/>
        </w:rPr>
        <w:t>国有资本经营预算支出</w:t>
      </w:r>
      <w:r>
        <w:rPr>
          <w:rFonts w:hint="eastAsia" w:ascii="FangSong" w:hAnsi="FangSong" w:eastAsia="FangSong" w:cs="FangSong"/>
          <w:lang w:val="en-US"/>
        </w:rPr>
        <w:t>决算，故本表为空。</w:t>
      </w:r>
    </w:p>
    <w:p>
      <w:pPr>
        <w:spacing w:before="25"/>
        <w:ind w:left="-220" w:leftChars="-100"/>
        <w:jc w:val="both"/>
        <w:rPr>
          <w:rFonts w:hint="eastAsia" w:ascii="FangSong" w:hAnsi="FangSong" w:eastAsia="FangSong" w:cs="FangSong"/>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tblPrEx>
          <w:tblLayout w:type="fixed"/>
          <w:tblCellMar>
            <w:top w:w="55" w:type="dxa"/>
            <w:left w:w="55" w:type="dxa"/>
            <w:bottom w:w="55" w:type="dxa"/>
            <w:right w:w="55" w:type="dxa"/>
          </w:tblCellMar>
        </w:tblPrEx>
        <w:trPr>
          <w:trHeight w:val="319" w:hRule="atLeast"/>
        </w:trPr>
        <w:tc>
          <w:tcPr>
            <w:tcW w:w="10466" w:type="dxa"/>
            <w:gridSpan w:val="3"/>
          </w:tcPr>
          <w:p>
            <w:pPr>
              <w:pStyle w:val="22"/>
              <w:tabs>
                <w:tab w:val="left" w:pos="610"/>
              </w:tabs>
              <w:spacing w:before="28"/>
              <w:ind w:left="8"/>
              <w:jc w:val="center"/>
              <w:rPr>
                <w:rFonts w:hint="eastAsia" w:ascii="FangSong" w:hAnsi="FangSong" w:eastAsia="FangSong" w:cs="FangSong"/>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tblPrEx>
          <w:tblLayout w:type="fixed"/>
          <w:tblCellMar>
            <w:top w:w="55" w:type="dxa"/>
            <w:left w:w="55" w:type="dxa"/>
            <w:bottom w:w="55" w:type="dxa"/>
            <w:right w:w="55" w:type="dxa"/>
          </w:tblCellMar>
        </w:tblPrEx>
        <w:trPr>
          <w:trHeight w:val="90" w:hRule="atLeast"/>
        </w:trPr>
        <w:tc>
          <w:tcPr>
            <w:tcW w:w="6632" w:type="dxa"/>
            <w:gridSpan w:val="2"/>
          </w:tcPr>
          <w:p>
            <w:pPr>
              <w:pStyle w:val="22"/>
              <w:rPr>
                <w:rFonts w:hint="eastAsia" w:ascii="FangSong" w:hAnsi="FangSong" w:eastAsia="FangSong" w:cs="FangSong"/>
                <w:sz w:val="20"/>
              </w:rPr>
            </w:pPr>
          </w:p>
        </w:tc>
        <w:tc>
          <w:tcPr>
            <w:tcW w:w="3834" w:type="dxa"/>
            <w:vAlign w:val="center"/>
          </w:tcPr>
          <w:p>
            <w:pPr>
              <w:pStyle w:val="22"/>
              <w:jc w:val="right"/>
              <w:rPr>
                <w:rFonts w:hint="eastAsia" w:ascii="FangSong" w:hAnsi="FangSong" w:eastAsia="FangSong" w:cs="FangSong"/>
              </w:rPr>
            </w:pPr>
            <w:r>
              <w:rPr>
                <w:rFonts w:hint="eastAsia" w:ascii="FangSong" w:hAnsi="FangSong" w:eastAsia="FangSong" w:cs="FangSong"/>
              </w:rPr>
              <w:t>公开1</w:t>
            </w:r>
            <w:r>
              <w:rPr>
                <w:rFonts w:hint="eastAsia" w:ascii="FangSong" w:hAnsi="FangSong" w:eastAsia="FangSong" w:cs="FangSong"/>
                <w:lang w:val="en-US"/>
              </w:rPr>
              <w:t>2</w:t>
            </w:r>
            <w:r>
              <w:rPr>
                <w:rFonts w:hint="eastAsia" w:ascii="FangSong" w:hAnsi="FangSong" w:eastAsia="FangSong" w:cs="FangSong"/>
              </w:rPr>
              <w:t>表</w:t>
            </w:r>
          </w:p>
        </w:tc>
      </w:tr>
      <w:tr>
        <w:tblPrEx>
          <w:tblLayout w:type="fixed"/>
          <w:tblCellMar>
            <w:top w:w="55" w:type="dxa"/>
            <w:left w:w="55" w:type="dxa"/>
            <w:bottom w:w="55" w:type="dxa"/>
            <w:right w:w="55" w:type="dxa"/>
          </w:tblCellMar>
        </w:tblPrEx>
        <w:trPr>
          <w:trHeight w:val="90" w:hRule="atLeast"/>
        </w:trPr>
        <w:tc>
          <w:tcPr>
            <w:tcW w:w="6632" w:type="dxa"/>
            <w:gridSpan w:val="2"/>
            <w:vAlign w:val="center"/>
          </w:tcPr>
          <w:p>
            <w:pPr>
              <w:pStyle w:val="22"/>
              <w:rPr>
                <w:rFonts w:hint="eastAsia" w:ascii="FangSong" w:hAnsi="FangSong" w:eastAsia="FangSong" w:cs="FangSong"/>
                <w:sz w:val="20"/>
              </w:rPr>
            </w:pPr>
            <w:r>
              <w:rPr>
                <w:rFonts w:hint="eastAsia" w:ascii="FangSong" w:hAnsi="FangSong" w:eastAsia="FangSong" w:cs="FangSong"/>
                <w:color w:val="000000"/>
              </w:rPr>
              <w:t>单位</w:t>
            </w:r>
            <w:r>
              <w:rPr>
                <w:rFonts w:ascii="FangSong" w:hAnsi="FangSong" w:eastAsia="FangSong" w:cs="FangSong"/>
                <w:color w:val="000000"/>
                <w:u w:color="auto"/>
              </w:rPr>
              <w:t>名称：</w:t>
            </w:r>
            <w:r>
              <w:rPr>
                <w:rFonts w:hint="eastAsia" w:ascii="FangSong" w:hAnsi="FangSong" w:eastAsia="FangSong" w:cs="FangSong"/>
              </w:rPr>
              <w:t>南京市人民政府外事办公室</w:t>
            </w:r>
          </w:p>
        </w:tc>
        <w:tc>
          <w:tcPr>
            <w:tcW w:w="3834" w:type="dxa"/>
            <w:vAlign w:val="center"/>
          </w:tcPr>
          <w:p>
            <w:pPr>
              <w:pStyle w:val="22"/>
              <w:jc w:val="right"/>
              <w:rPr>
                <w:rFonts w:hint="eastAsia" w:ascii="FangSong" w:hAnsi="FangSong" w:eastAsia="FangSong" w:cs="FangSong"/>
                <w:sz w:val="27"/>
              </w:rPr>
            </w:pPr>
            <w:r>
              <w:rPr>
                <w:rFonts w:hint="eastAsia" w:ascii="FangSong" w:hAnsi="FangSong" w:eastAsia="FangSong" w:cs="FangSong"/>
              </w:rPr>
              <w:t>金额单位：万元</w:t>
            </w:r>
          </w:p>
        </w:tc>
      </w:tr>
      <w:tr>
        <w:tblPrEx>
          <w:tblLayout w:type="fixed"/>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pPr>
              <w:pStyle w:val="22"/>
              <w:jc w:val="center"/>
              <w:rPr>
                <w:rFonts w:hint="eastAsia" w:ascii="FangSong" w:hAnsi="FangSong" w:eastAsia="FangSong" w:cs="FangSong"/>
              </w:rPr>
            </w:pPr>
            <w:r>
              <w:rPr>
                <w:rFonts w:hint="eastAsia" w:ascii="FangSong" w:hAnsi="FangSong" w:eastAsia="FangSong" w:cs="FangSong"/>
              </w:rPr>
              <w:t>项</w:t>
            </w:r>
            <w:r>
              <w:rPr>
                <w:rFonts w:hint="eastAsia" w:ascii="FangSong" w:hAnsi="FangSong" w:eastAsia="FangSong" w:cs="FangSong"/>
              </w:rPr>
              <w:tab/>
            </w:r>
            <w:r>
              <w:rPr>
                <w:rFonts w:hint="eastAsia" w:ascii="FangSong" w:hAnsi="FangSong" w:eastAsia="FangSong" w:cs="FangSong"/>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机关运行经费支出决算</w:t>
            </w:r>
          </w:p>
        </w:tc>
      </w:tr>
      <w:tr>
        <w:tblPrEx>
          <w:tblLayout w:type="fixed"/>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科目编码</w:t>
            </w:r>
          </w:p>
        </w:tc>
        <w:tc>
          <w:tcPr>
            <w:tcW w:w="4990"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科目名称</w:t>
            </w:r>
          </w:p>
        </w:tc>
        <w:tc>
          <w:tcPr>
            <w:tcW w:w="3834" w:type="dxa"/>
            <w:vMerge w:val="continue"/>
            <w:tcBorders>
              <w:left w:val="single" w:color="000000" w:sz="4" w:space="0"/>
              <w:bottom w:val="single" w:color="000000" w:sz="4" w:space="0"/>
              <w:right w:val="single" w:color="000000" w:sz="4" w:space="0"/>
            </w:tcBorders>
          </w:tcPr>
          <w:p>
            <w:pPr>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合计</w:t>
            </w:r>
          </w:p>
        </w:tc>
        <w:tc>
          <w:tcPr>
            <w:tcW w:w="3834" w:type="dxa"/>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152.64</w:t>
            </w: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r>
              <w:rPr>
                <w:rFonts w:hint="eastAsia" w:ascii="FangSong" w:hAnsi="FangSong" w:eastAsia="FangSong" w:cs="FangSong"/>
              </w:rPr>
              <w:t>152.64</w:t>
            </w: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r>
              <w:rPr>
                <w:rFonts w:hint="eastAsia" w:ascii="FangSong" w:hAnsi="FangSong" w:eastAsia="FangSong" w:cs="FangSong"/>
              </w:rPr>
              <w:t>38.77</w:t>
            </w: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r>
              <w:rPr>
                <w:rFonts w:hint="eastAsia" w:ascii="FangSong" w:hAnsi="FangSong" w:eastAsia="FangSong" w:cs="FangSong"/>
              </w:rPr>
              <w:t>1.00</w:t>
            </w: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r>
              <w:rPr>
                <w:rFonts w:hint="eastAsia" w:ascii="FangSong" w:hAnsi="FangSong" w:eastAsia="FangSong" w:cs="FangSong"/>
              </w:rPr>
              <w:t>0.30</w:t>
            </w: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r>
              <w:rPr>
                <w:rFonts w:hint="eastAsia" w:ascii="FangSong" w:hAnsi="FangSong" w:eastAsia="FangSong" w:cs="FangSong"/>
              </w:rPr>
              <w:t>5.00</w:t>
            </w: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r>
              <w:rPr>
                <w:rFonts w:hint="eastAsia" w:ascii="FangSong" w:hAnsi="FangSong" w:eastAsia="FangSong" w:cs="FangSong"/>
              </w:rPr>
              <w:t>10.00</w:t>
            </w: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r>
              <w:rPr>
                <w:rFonts w:hint="eastAsia" w:ascii="FangSong" w:hAnsi="FangSong" w:eastAsia="FangSong" w:cs="FangSong"/>
              </w:rPr>
              <w:t>0.62</w:t>
            </w: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r>
              <w:rPr>
                <w:rFonts w:hint="eastAsia" w:ascii="FangSong" w:hAnsi="FangSong" w:eastAsia="FangSong" w:cs="FangSong"/>
              </w:rPr>
              <w:t>2.66</w:t>
            </w: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r>
              <w:rPr>
                <w:rFonts w:hint="eastAsia" w:ascii="FangSong" w:hAnsi="FangSong" w:eastAsia="FangSong" w:cs="FangSong"/>
              </w:rPr>
              <w:t>3.32</w:t>
            </w: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r>
              <w:rPr>
                <w:rFonts w:hint="eastAsia" w:ascii="FangSong" w:hAnsi="FangSong" w:eastAsia="FangSong" w:cs="FangSong"/>
              </w:rPr>
              <w:t>15.30</w:t>
            </w: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r>
              <w:rPr>
                <w:rFonts w:hint="eastAsia" w:ascii="FangSong" w:hAnsi="FangSong" w:eastAsia="FangSong" w:cs="FangSong"/>
              </w:rPr>
              <w:t>2.00</w:t>
            </w: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r>
              <w:rPr>
                <w:rFonts w:hint="eastAsia" w:ascii="FangSong" w:hAnsi="FangSong" w:eastAsia="FangSong" w:cs="FangSong"/>
              </w:rPr>
              <w:t>3.17</w:t>
            </w: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r>
              <w:rPr>
                <w:rFonts w:hint="eastAsia" w:ascii="FangSong" w:hAnsi="FangSong" w:eastAsia="FangSong" w:cs="FangSong"/>
              </w:rPr>
              <w:t>58.37</w:t>
            </w: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r>
              <w:rPr>
                <w:rFonts w:hint="eastAsia" w:ascii="FangSong" w:hAnsi="FangSong" w:eastAsia="FangSong" w:cs="FangSong"/>
              </w:rPr>
              <w:t>12.14</w:t>
            </w: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bl>
    <w:p>
      <w:pPr>
        <w:spacing w:before="25"/>
        <w:ind w:right="-92" w:rightChars="-42"/>
        <w:jc w:val="both"/>
        <w:rPr>
          <w:rFonts w:hint="eastAsia" w:ascii="FangSong" w:hAnsi="FangSong" w:eastAsia="FangSong" w:cs="FangSong"/>
          <w:lang w:val="en-US"/>
        </w:rPr>
      </w:pPr>
      <w:r>
        <w:rPr>
          <w:rFonts w:hint="eastAsia" w:ascii="FangSong" w:hAnsi="FangSong" w:eastAsia="FangSong" w:cs="FangSong"/>
        </w:rPr>
        <w:t>注：“机关运行经费” 指行政单位（含参照公务员法管理的事业单位）使用</w:t>
      </w:r>
      <w:r>
        <w:rPr>
          <w:rFonts w:hint="eastAsia" w:ascii="FangSong" w:hAnsi="FangSong" w:eastAsia="FangSong" w:cs="FangSong"/>
          <w:lang w:val="en-US"/>
        </w:rPr>
        <w:t>财政拨款</w:t>
      </w:r>
      <w:r>
        <w:rPr>
          <w:rFonts w:hint="eastAsia" w:ascii="FangSong" w:hAnsi="FangSong" w:eastAsia="FangSong" w:cs="FangSong"/>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pPr>
        <w:tabs>
          <w:tab w:val="left" w:pos="440"/>
        </w:tabs>
        <w:spacing w:before="25"/>
        <w:ind w:left="440" w:leftChars="200"/>
        <w:jc w:val="both"/>
        <w:rPr>
          <w:rFonts w:hint="eastAsia" w:ascii="FangSong" w:hAnsi="FangSong" w:eastAsia="FangSong" w:cs="FangSong"/>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tblPrEx>
          <w:tblLayout w:type="fixed"/>
          <w:tblCellMar>
            <w:top w:w="55" w:type="dxa"/>
            <w:left w:w="55" w:type="dxa"/>
            <w:bottom w:w="55" w:type="dxa"/>
            <w:right w:w="55" w:type="dxa"/>
          </w:tblCellMar>
        </w:tblPrEx>
        <w:trPr>
          <w:trHeight w:val="333" w:hRule="atLeast"/>
        </w:trPr>
        <w:tc>
          <w:tcPr>
            <w:tcW w:w="10459" w:type="dxa"/>
            <w:gridSpan w:val="4"/>
            <w:vAlign w:val="center"/>
          </w:tcPr>
          <w:p>
            <w:pPr>
              <w:pStyle w:val="22"/>
              <w:jc w:val="center"/>
              <w:rPr>
                <w:rFonts w:hint="eastAsia" w:ascii="FangSong" w:hAnsi="FangSong" w:eastAsia="FangSong" w:cs="FangSong"/>
                <w:b/>
                <w:bCs/>
                <w:sz w:val="44"/>
                <w:szCs w:val="44"/>
              </w:rPr>
            </w:pPr>
            <w:r>
              <w:rPr>
                <w:rFonts w:hint="eastAsia"/>
                <w:b/>
                <w:bCs/>
                <w:color w:val="000000"/>
                <w:sz w:val="36"/>
                <w:szCs w:val="36"/>
                <w:lang w:eastAsia="ar-SA"/>
              </w:rPr>
              <w:t>政府采购支出决算表</w:t>
            </w:r>
          </w:p>
        </w:tc>
      </w:tr>
      <w:tr>
        <w:tblPrEx>
          <w:tblLayout w:type="fixed"/>
          <w:tblCellMar>
            <w:top w:w="55" w:type="dxa"/>
            <w:left w:w="55" w:type="dxa"/>
            <w:bottom w:w="55" w:type="dxa"/>
            <w:right w:w="55" w:type="dxa"/>
          </w:tblCellMar>
        </w:tblPrEx>
        <w:trPr>
          <w:trHeight w:val="333" w:hRule="atLeast"/>
        </w:trPr>
        <w:tc>
          <w:tcPr>
            <w:tcW w:w="4472" w:type="dxa"/>
          </w:tcPr>
          <w:p>
            <w:pPr>
              <w:pStyle w:val="22"/>
              <w:rPr>
                <w:rFonts w:hint="eastAsia" w:ascii="FangSong" w:hAnsi="FangSong" w:eastAsia="FangSong" w:cs="FangSong"/>
              </w:rPr>
            </w:pPr>
          </w:p>
        </w:tc>
        <w:tc>
          <w:tcPr>
            <w:tcW w:w="722" w:type="dxa"/>
          </w:tcPr>
          <w:p>
            <w:pPr>
              <w:pStyle w:val="22"/>
              <w:rPr>
                <w:rFonts w:hint="eastAsia" w:ascii="FangSong" w:hAnsi="FangSong" w:eastAsia="FangSong" w:cs="FangSong"/>
              </w:rPr>
            </w:pPr>
          </w:p>
        </w:tc>
        <w:tc>
          <w:tcPr>
            <w:tcW w:w="1992" w:type="dxa"/>
          </w:tcPr>
          <w:p>
            <w:pPr>
              <w:pStyle w:val="22"/>
              <w:rPr>
                <w:rFonts w:hint="eastAsia" w:ascii="FangSong" w:hAnsi="FangSong" w:eastAsia="FangSong" w:cs="FangSong"/>
              </w:rPr>
            </w:pPr>
          </w:p>
        </w:tc>
        <w:tc>
          <w:tcPr>
            <w:tcW w:w="3273" w:type="dxa"/>
            <w:vAlign w:val="center"/>
          </w:tcPr>
          <w:p>
            <w:pPr>
              <w:pStyle w:val="22"/>
              <w:jc w:val="right"/>
              <w:rPr>
                <w:rFonts w:hint="eastAsia" w:ascii="FangSong" w:hAnsi="FangSong" w:eastAsia="FangSong" w:cs="FangSong"/>
              </w:rPr>
            </w:pPr>
            <w:r>
              <w:rPr>
                <w:rFonts w:hint="eastAsia" w:ascii="FangSong" w:hAnsi="FangSong" w:eastAsia="FangSong" w:cs="FangSong"/>
              </w:rPr>
              <w:t>公开1</w:t>
            </w:r>
            <w:r>
              <w:rPr>
                <w:rFonts w:hint="eastAsia" w:ascii="FangSong" w:hAnsi="FangSong" w:eastAsia="FangSong" w:cs="FangSong"/>
                <w:lang w:val="en-US"/>
              </w:rPr>
              <w:t>3</w:t>
            </w:r>
            <w:r>
              <w:rPr>
                <w:rFonts w:hint="eastAsia" w:ascii="FangSong" w:hAnsi="FangSong" w:eastAsia="FangSong" w:cs="FangSong"/>
              </w:rPr>
              <w:t>表</w:t>
            </w:r>
          </w:p>
        </w:tc>
      </w:tr>
      <w:tr>
        <w:tblPrEx>
          <w:tblLayout w:type="fixed"/>
          <w:tblCellMar>
            <w:top w:w="55" w:type="dxa"/>
            <w:left w:w="55" w:type="dxa"/>
            <w:bottom w:w="55" w:type="dxa"/>
            <w:right w:w="55" w:type="dxa"/>
          </w:tblCellMar>
        </w:tblPrEx>
        <w:trPr>
          <w:trHeight w:val="90" w:hRule="atLeast"/>
        </w:trPr>
        <w:tc>
          <w:tcPr>
            <w:tcW w:w="7186" w:type="dxa"/>
            <w:gridSpan w:val="3"/>
          </w:tcPr>
          <w:p>
            <w:pPr>
              <w:pStyle w:val="22"/>
              <w:rPr>
                <w:rFonts w:hint="eastAsia" w:ascii="FangSong" w:hAnsi="FangSong" w:eastAsia="FangSong" w:cs="FangSong"/>
              </w:rPr>
            </w:pPr>
            <w:r>
              <w:rPr>
                <w:rFonts w:hint="eastAsia" w:ascii="FangSong" w:hAnsi="FangSong" w:eastAsia="FangSong" w:cs="FangSong"/>
                <w:color w:val="000000"/>
              </w:rPr>
              <w:t>单位</w:t>
            </w:r>
            <w:r>
              <w:rPr>
                <w:rFonts w:ascii="FangSong" w:hAnsi="FangSong" w:eastAsia="FangSong" w:cs="FangSong"/>
                <w:color w:val="000000"/>
                <w:u w:color="auto"/>
              </w:rPr>
              <w:t>名称：</w:t>
            </w:r>
            <w:r>
              <w:rPr>
                <w:rFonts w:hint="eastAsia" w:ascii="FangSong" w:hAnsi="FangSong" w:eastAsia="FangSong" w:cs="FangSong"/>
              </w:rPr>
              <w:t>南京市人民政府外事办公室</w:t>
            </w:r>
          </w:p>
        </w:tc>
        <w:tc>
          <w:tcPr>
            <w:tcW w:w="3273" w:type="dxa"/>
            <w:vAlign w:val="center"/>
          </w:tcPr>
          <w:p>
            <w:pPr>
              <w:pStyle w:val="22"/>
              <w:jc w:val="right"/>
              <w:rPr>
                <w:rFonts w:hint="eastAsia" w:ascii="FangSong" w:hAnsi="FangSong" w:eastAsia="FangSong" w:cs="FangSong"/>
              </w:rPr>
            </w:pPr>
            <w:r>
              <w:rPr>
                <w:rFonts w:hint="eastAsia" w:ascii="FangSong" w:hAnsi="FangSong" w:eastAsia="FangSong" w:cs="FangSong"/>
              </w:rPr>
              <w:t>单位：万元</w:t>
            </w:r>
          </w:p>
        </w:tc>
      </w:tr>
      <w:tr>
        <w:tblPrEx>
          <w:tblLayout w:type="fixed"/>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pPr>
              <w:pStyle w:val="22"/>
              <w:jc w:val="center"/>
              <w:rPr>
                <w:rFonts w:hint="eastAsia" w:ascii="FangSong" w:hAnsi="FangSong" w:eastAsia="FangSong" w:cs="FangSong"/>
                <w:lang w:val="en-US"/>
              </w:rPr>
            </w:pPr>
            <w:r>
              <w:rPr>
                <w:rFonts w:ascii="FangSong" w:hAnsi="FangSong" w:eastAsia="FangSong" w:cs="FangSong"/>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金</w:t>
            </w:r>
            <w:r>
              <w:rPr>
                <w:rFonts w:hint="eastAsia" w:ascii="FangSong" w:hAnsi="FangSong" w:eastAsia="FangSong" w:cs="FangSong"/>
              </w:rPr>
              <w:tab/>
            </w:r>
            <w:r>
              <w:rPr>
                <w:rFonts w:hint="eastAsia" w:ascii="FangSong" w:hAnsi="FangSong" w:eastAsia="FangSong" w:cs="FangSong"/>
              </w:rPr>
              <w:t>额</w:t>
            </w:r>
          </w:p>
        </w:tc>
      </w:tr>
      <w:tr>
        <w:tblPrEx>
          <w:tblLayout w:type="fixed"/>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一、政府采购支出合计</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4.96</w:t>
            </w:r>
          </w:p>
        </w:tc>
      </w:tr>
      <w:tr>
        <w:tblPrEx>
          <w:tblLayout w:type="fixed"/>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4.52</w:t>
            </w:r>
          </w:p>
        </w:tc>
      </w:tr>
      <w:tr>
        <w:tblPrEx>
          <w:tblLayout w:type="fixed"/>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0.44</w:t>
            </w:r>
          </w:p>
        </w:tc>
      </w:tr>
      <w:tr>
        <w:tblPrEx>
          <w:tblLayout w:type="fixed"/>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bl>
    <w:p>
      <w:pPr>
        <w:jc w:val="both"/>
        <w:rPr>
          <w:rFonts w:hint="eastAsia" w:ascii="FangSong" w:hAnsi="FangSong" w:eastAsia="FangSong" w:cs="FangSong"/>
          <w:lang w:val="en-US"/>
        </w:rPr>
      </w:pPr>
      <w:r>
        <w:rPr>
          <w:rFonts w:hint="eastAsia" w:ascii="FangSong" w:hAnsi="FangSong" w:eastAsia="FangSong" w:cs="FangSong"/>
        </w:rPr>
        <w:t>注：</w:t>
      </w:r>
      <w:r>
        <w:rPr>
          <w:rFonts w:hint="eastAsia" w:ascii="FangSong" w:hAnsi="FangSong" w:eastAsia="FangSong" w:cs="FangSong"/>
          <w:lang w:val="en-US"/>
        </w:rPr>
        <w:t>政府采购支出信息为单位纳入部门预算范围的各项政府采购支出情况。本表金额单位转换时可能存在尾数误差</w:t>
      </w:r>
      <w:r>
        <w:rPr>
          <w:rFonts w:hint="eastAsia" w:ascii="FangSong" w:hAnsi="FangSong" w:eastAsia="FangSong" w:cs="FangSong"/>
        </w:rPr>
        <w:t>。</w:t>
      </w:r>
    </w:p>
    <w:p>
      <w:pPr>
        <w:ind w:left="440" w:leftChars="200"/>
        <w:jc w:val="both"/>
        <w:rPr>
          <w:rFonts w:hint="eastAsia" w:ascii="FangSong" w:hAnsi="FangSong" w:eastAsia="FangSong" w:cs="FangSong"/>
          <w:lang w:val="en-US"/>
        </w:rPr>
        <w:sectPr>
          <w:pgSz w:w="11906" w:h="16838"/>
          <w:pgMar w:top="720" w:right="720" w:bottom="720" w:left="720" w:header="170" w:footer="280" w:gutter="0"/>
          <w:pgNumType w:fmt="numberInDash"/>
          <w:cols w:space="720" w:num="1"/>
          <w:formProt w:val="0"/>
          <w:docGrid w:linePitch="100" w:charSpace="0"/>
        </w:sectPr>
      </w:pPr>
    </w:p>
    <w:p>
      <w:pPr>
        <w:pStyle w:val="5"/>
        <w:tabs>
          <w:tab w:val="left" w:pos="3077"/>
        </w:tabs>
        <w:spacing w:line="616" w:lineRule="exact"/>
        <w:rPr>
          <w:rFonts w:hint="eastAsia" w:ascii="SimSun" w:hAnsi="SimSun" w:eastAsia="SimSun" w:cs="SimSun"/>
          <w:b/>
          <w:bCs/>
          <w:color w:val="000000"/>
          <w:lang w:val="en-US" w:eastAsia="ar-SA"/>
        </w:rPr>
      </w:pPr>
      <w:r>
        <w:rPr>
          <w:rFonts w:hint="eastAsia" w:ascii="SimSun" w:hAnsi="SimSun" w:eastAsia="SimSun" w:cs="SimSun"/>
          <w:b/>
          <w:bCs/>
          <w:color w:val="000000"/>
          <w:lang w:eastAsia="ar-SA"/>
        </w:rPr>
        <w:t>第三部分</w:t>
      </w:r>
      <w:r>
        <w:rPr>
          <w:rFonts w:hint="eastAsia" w:ascii="SimSun" w:hAnsi="SimSun" w:eastAsia="SimSun" w:cs="SimSun"/>
          <w:b/>
          <w:bCs/>
          <w:color w:val="000000"/>
          <w:lang w:val="en-US"/>
        </w:rPr>
        <w:t xml:space="preserve"> </w:t>
      </w:r>
      <w:r>
        <w:rPr>
          <w:rFonts w:hint="eastAsia" w:ascii="SimSun" w:hAnsi="SimSun" w:eastAsia="SimSun" w:cs="SimSun"/>
          <w:b/>
          <w:bCs/>
          <w:color w:val="000000"/>
          <w:lang w:val="en-US" w:eastAsia="zh-CN"/>
        </w:rPr>
        <w:t>2024</w:t>
      </w:r>
      <w:r>
        <w:rPr>
          <w:rFonts w:hint="eastAsia" w:ascii="SimSun" w:hAnsi="SimSun" w:eastAsia="SimSun" w:cs="SimSun"/>
          <w:b/>
          <w:bCs/>
          <w:color w:val="000000"/>
          <w:lang w:eastAsia="ar-SA"/>
        </w:rPr>
        <w:t>年度</w:t>
      </w:r>
      <w:r>
        <w:rPr>
          <w:rFonts w:hint="eastAsia" w:ascii="SimSun" w:hAnsi="SimSun" w:eastAsia="SimSun" w:cs="SimSun"/>
          <w:b/>
          <w:bCs/>
          <w:color w:val="000000"/>
          <w:lang w:val="en-US" w:eastAsia="ar-SA"/>
        </w:rPr>
        <w:t>单位</w:t>
      </w:r>
      <w:r>
        <w:rPr>
          <w:rFonts w:hint="eastAsia" w:ascii="SimSun" w:hAnsi="SimSun" w:eastAsia="SimSun" w:cs="SimSun"/>
          <w:b/>
          <w:bCs/>
          <w:color w:val="000000"/>
          <w:lang w:eastAsia="ar-SA"/>
        </w:rPr>
        <w:t>决算情况说明</w:t>
      </w:r>
    </w:p>
    <w:p>
      <w:pPr>
        <w:pStyle w:val="8"/>
        <w:tabs>
          <w:tab w:val="left" w:pos="3864"/>
          <w:tab w:val="left" w:pos="6248"/>
          <w:tab w:val="left" w:pos="7386"/>
        </w:tabs>
        <w:spacing w:before="1" w:line="360" w:lineRule="auto"/>
        <w:ind w:left="348" w:right="420" w:firstLine="640"/>
        <w:jc w:val="both"/>
        <w:rPr>
          <w:rFonts w:hint="eastAsia" w:ascii="FangSong" w:hAnsi="FangSong" w:eastAsia="FangSong" w:cs="FangSong"/>
          <w:lang w:val="en-US"/>
        </w:rPr>
      </w:pP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一、收入支出决算总体情况说明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2024年度收入、支出决算总计3,489.79万元。与上年相比，收、支总计各减少331.53万元，减少8.68%。其中：</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（一）收入决算总计3,489.79万元。包括：</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1.本年收入决算合计3,488.51万元。与上年相比，减少303.36万元，减少8%，变动原因：一是人员减少，二是根据全市“过紧日子”要求，压减项目经费。</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2.使用非财政拨款结余（含专用结余）0万元。与上年决算数相同。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3.年初结转和结余1.27万元。与上年相比，减少28.19万元，减少95.69%，变动原因：上年度社保缴纳滞后。</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（二）支出决算总计3,489.79万元。包括：</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1.本年支出决算合计3,487.99万元。与上年相比，减少297.45万元，减少7.86%，变动原因：一是人员减少，二是根据全市“过紧日子”要求，压减项目经费。</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2.结余分配0万元。与上年决算数相同。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3.年末结转和结余1.79万元。结转和结余事项：一是历年银行存款利息结转，二是公用经费结余。与上年相比，减少34.09万元，减少95.01%，变动原因：上年度社保缴纳滞后。</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二、收入决算情况说明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2024年度本年收入决算合计3,488.51万元，其中：财政拨款收入3,487.95万元，占99.98%；上级补助收入0万元，占0%；财政专户管理教育收费0万元，占0%；事业收入（不含专户管理教育收费）0万元，占0%；经营收入0万元，占0%；附属单位上缴收入0万元，占0%；其他收入0.56万元，占0.02%。</w:t>
      </w:r>
    </w:p>
    <w:p>
      <w:pPr>
        <w:pStyle w:val="8"/>
        <w:tabs>
          <w:tab w:val="left" w:pos="3864"/>
          <w:tab w:val="left" w:pos="6248"/>
          <w:tab w:val="left" w:pos="7386"/>
        </w:tabs>
        <w:overflowPunct w:val="0"/>
        <w:spacing w:before="1" w:line="360" w:lineRule="auto"/>
        <w:ind w:left="-3" w:right="420" w:firstLine="3"/>
        <w:jc w:val="center"/>
        <w:rPr>
          <w:rFonts w:hint="eastAsia" w:ascii="FangSong" w:hAnsi="FangSong" w:eastAsia="FangSong" w:cs="FangSong"/>
          <w:lang w:val="en-US"/>
        </w:rPr>
      </w:pPr>
      <w:r>
        <w:rPr>
          <w:rFonts w:hint="eastAsia" w:ascii="FangSong" w:hAnsi="FangSong" w:eastAsia="FangSong" w:cs="FangSong"/>
          <w:lang w:val="en-US"/>
        </w:rPr>
        <w:drawing>
          <wp:inline distT="0" distB="0" distL="0" distR="0">
            <wp:extent cx="6134100" cy="3429000"/>
            <wp:effectExtent l="0" t="0" r="0"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19"/>
                    <a:stretch>
                      <a:fillRect/>
                    </a:stretch>
                  </pic:blipFill>
                  <pic:spPr>
                    <a:xfrm>
                      <a:off x="0" y="0"/>
                      <a:ext cx="6134100" cy="3429000"/>
                    </a:xfrm>
                    <a:prstGeom prst="rect">
                      <a:avLst/>
                    </a:prstGeom>
                  </pic:spPr>
                </pic:pic>
              </a:graphicData>
            </a:graphic>
          </wp:inline>
        </w:drawing>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三、支出决算情况说明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2024年度本年支出决算合计3,487.99万元，其中：基本支出2,547.32万元，占73.03%；项目支出940.67万元，占26.97%；上缴上级支出0万元，占0%；经营支出0万元，占0%；对附属单位补助支出0万元，占0%。</w:t>
      </w:r>
    </w:p>
    <w:p>
      <w:pPr>
        <w:pStyle w:val="8"/>
        <w:tabs>
          <w:tab w:val="left" w:pos="3864"/>
          <w:tab w:val="left" w:pos="6248"/>
          <w:tab w:val="left" w:pos="7386"/>
        </w:tabs>
        <w:overflowPunct w:val="0"/>
        <w:spacing w:before="1" w:line="360" w:lineRule="auto"/>
        <w:ind w:left="-3" w:right="420" w:firstLine="3"/>
        <w:jc w:val="center"/>
        <w:rPr>
          <w:rFonts w:hint="eastAsia" w:ascii="FangSong" w:hAnsi="FangSong" w:eastAsia="FangSong" w:cs="FangSong"/>
          <w:lang w:val="en-US"/>
        </w:rPr>
      </w:pPr>
      <w:r>
        <w:rPr>
          <w:rFonts w:hint="eastAsia" w:ascii="FangSong" w:hAnsi="FangSong" w:eastAsia="FangSong" w:cs="FangSong"/>
          <w:lang w:val="en-US"/>
        </w:rPr>
        <w:drawing>
          <wp:inline distT="0" distB="0" distL="0" distR="0">
            <wp:extent cx="6134100" cy="3429000"/>
            <wp:effectExtent l="0" t="0" r="0" b="0"/>
            <wp:docPr id="15" name="Drawing 1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四、财政拨款收入支出决算总体情况说明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2024年度财政拨款收入、支出决算总计3,487.95万元。与上年相比，收、支总计各减少332.1万元，减少8.69%，变动原因：一是人员减少，二是根据全市“过紧日子”要求，压减项目经费。</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五、财政拨款支出决算情况说明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2024年度财政拨款支出决算3,487.95万元，占本年支出合计的100%（该占比四舍五入后为100%）。与2024年度财政拨款支出年初预算2,794.48万元相比，完成年初预算的124.82%。其中：</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（一）一般公共服务支出（类）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1.政府办公厅（室）及相关机构事务（款）行政运行（项）。年初预算1,381.33万元，支出决算1,384.42万元，完成年初预算的100.22%。决算数与年初预算数的差异原因：在职人员收入政策性调整。</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2.政府办公厅（室）及相关机构事务（款）一般行政管理事务（项）。年初预算319.72万元，支出决算834.64万元，完成年初预算的261.05%。决算数与年初预算数的差异原因：增加因公临时出国（境）项目经费。</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3.其他一般公共服务支出（款）其他一般公共服务支出（项）。年初预算0万元，支出决算98.38万元，（年初预算数为0万元，无法计算完成比率）决算数与年初预算数的差异原因：年中增加国庆招待会等项目支出。</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（二）社会保障和就业支出（类）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1.行政事业单位养老支出（款）行政单位离退休（项）。年初预算105.92万元，支出决算105.88万元，完成年初预算的99.96%。决算数与年初预算数的差异原因：退休人员公用经费结余。</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2.行政事业单位养老支出（款）机关事业单位基本养老保险缴费支出（项）。年初预算153.02万元，支出决算149.15万元，完成年初预算的97.47%。决算数与年初预算数的差异原因：人员减少。</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3.行政事业单位养老支出（款）机关事业单位职业年金缴费支出（项）。年初预算76.51万元，支出决算76.51万元，完成年初预算的100%。决算数与年初预算数相同。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4.其他社会保障和就业支出（款）其他社会保障和就业支出（项）。年初预算0万元，支出决算55.48万元，（年初预算数为0万元，无法计算完成比率）决算数与年初预算数的差异原因：增加事改企人员补贴。</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（三）商业服务业等支出（类）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涉外发展服务支出（款）其他涉外发展服务支出（项）。年初预算0万元，支出决算4.08万元，（年初预算数为0万元，无法计算完成比率）决算数与年初预算数的差异原因：增加金洽会相关费用。</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（四）住房保障支出（类）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1.住房改革支出（款）住房公积金（项）。年初预算182.55万元，支出决算196.66万元，完成年初预算的107.73%。决算数与年初预算数的差异原因：住房公积金政策性调整。</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2.住房改革支出（款）提租补贴（项）。年初预算575.43万元，支出决算582.75万元，完成年初预算的101.27%。决算数与年初预算数的差异原因：实习期人员转正，提租补贴按转正后标准发放。</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六、财政拨款基本支出决算情况说明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2024年度财政拨款基本支出决算2,547.32万元，其中：</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KaiTi" w:hAnsi="KaiTi" w:eastAsia="KaiTi" w:cs="KaiTi"/>
          <w:u w:color="auto"/>
        </w:rPr>
        <w:t>（一）人员经费2,394.68万元。</w:t>
      </w:r>
      <w:r>
        <w:rPr>
          <w:rFonts w:ascii="FangSong" w:hAnsi="FangSong" w:eastAsia="FangSong" w:cs="FangSong"/>
          <w:u w:color="auto"/>
        </w:rPr>
        <w:t>主要包括：基本工资、津贴补贴、奖金、机关事业单位基本养老保险缴费、职业年金缴费、职工基本医疗保险缴费、其他社会保障缴费、住房公积金、医疗费、其他工资福利支出、退休费、其他对个人和家庭的补助。</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KaiTi" w:hAnsi="KaiTi" w:eastAsia="KaiTi" w:cs="KaiTi"/>
          <w:u w:color="auto"/>
        </w:rPr>
        <w:t>（二）公用经费152.64万元。</w:t>
      </w:r>
      <w:r>
        <w:rPr>
          <w:rFonts w:ascii="FangSong" w:hAnsi="FangSong" w:eastAsia="FangSong" w:cs="FangSong"/>
          <w:u w:color="auto"/>
        </w:rPr>
        <w:t>主要包括：办公费、印刷费、邮电费、差旅费、维修（护）费、会议费、培训费、公务接待费、工会经费、福利费、公务用车运行维护费、其他交通费用、其他商品和服务支出。</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七、一般公共预算支出决算情况说明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2024年度一般公共预算财政拨款支出决算3,487.95万元。与上年相比，减少297.49万元，减少7.86%，变动原因：一是人员减少，二是根据全市“过紧日子”要求，压减项目经费。</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八、一般公共预算基本支出决算情况说明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2024年度一般公共预算财政拨款基本支出决算2,547.32万元，其中：</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KaiTi" w:hAnsi="KaiTi" w:eastAsia="KaiTi" w:cs="KaiTi"/>
          <w:u w:color="auto"/>
        </w:rPr>
        <w:t>（一）人员经费2,394.68万元。</w:t>
      </w:r>
      <w:r>
        <w:rPr>
          <w:rFonts w:ascii="FangSong" w:hAnsi="FangSong" w:eastAsia="FangSong" w:cs="FangSong"/>
          <w:u w:color="auto"/>
        </w:rPr>
        <w:t>主要包括：基本工资、津贴补贴、奖金、机关事业单位基本养老保险缴费、职业年金缴费、职工基本医疗保险缴费、其他社会保障缴费、住房公积金、医疗费、其他工资福利支出、退休费、其他对个人和家庭的补助。</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KaiTi" w:hAnsi="KaiTi" w:eastAsia="KaiTi" w:cs="KaiTi"/>
          <w:u w:color="auto"/>
        </w:rPr>
        <w:t>（二）公用经费152.64万元。</w:t>
      </w:r>
      <w:r>
        <w:rPr>
          <w:rFonts w:ascii="FangSong" w:hAnsi="FangSong" w:eastAsia="FangSong" w:cs="FangSong"/>
          <w:u w:color="auto"/>
        </w:rPr>
        <w:t>主要包括：办公费、印刷费、邮电费、差旅费、维修（护）费、会议费、培训费、公务接待费、工会经费、福利费、公务用车运行维护费、其他交通费用、其他商品和服务支出。</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九、财政拨款“三公”经费、会议费、培训费支出情况说明</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（一）财政拨款“三公”经费支出总体情况说明。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2024年度财政拨款“三公”经费支出决算650.06万元（其中：一般公共预算支出650.06万元；政府性基金预算支出0万元；国有资本经营预算支出0万元）。与上年相比，增加35.09万元，变动原因：年中增加国庆招待会等项目支出。其中，因公出国（境）费支出584.09万元，占“三公”经费的89.85%；公务用车购置及运行维护费支出3.17万元，占“三公”经费的0.49%；公务接待费支出62.81万元，占“三公”经费的9.66%。2024年度财政拨款“三公”经费支出预算652.26万元（其中：一般公共预算支出652.26万元；政府性基金预算支出0万元；国有资本经营预算支出0万元）。决算数与预算数的差异原因：年中增加国庆招待会等项目支出。</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（二）财政拨款“三公”经费支出具体情况说明。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1．因公出国（境）费支出预算584.09万元（其中：一般公共预算支出584.09万元；政府性基金预算支出0万元；国有资本经营预算支出0万元），支出决算584.09万元（其中：一般公共预算支出584.09万元；政府性基金预算支出0万元；国有资本经营预算支出0万元），完成调整后预算的100%，决算数与预算数相同。全年使用财政拨款涉及的出国（境）团组33个，累计64人次。开支内容：用于保障因公出国（境）团组。</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公务用车购置及运行维护费支出预算3.17万元（其中：一般公共预算支出3.17万元；政府性基金预算支出0万元；国有资本经营预算支出0万元），支出决算3.17万元（其中：一般公共预算支出3.17万元；政府性基金预算支出0万元；国有资本经营预算支出0万元），完成调整后预算的100%，决算数与预算数相同。其中：</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（1）公务用车购置支出决算0万元。本年度使用财政拨款购置公务用车0辆。</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公务用车运行维护费支出决算3.17万元。公务用车运行维护费主要用于按规定保留的公务用车的燃料费、维修费、过桥过路费、保险费、安全奖励费用等支出。截至2024年12月31日，使用财政拨款开支的公务用车保有量为1辆。</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3．公务接待费支出预算65万元（其中：一般公共预算支出65万元；政府性基金预算支出0万元；国有资本经营预算支出0万元），支出决算62.81万元（其中：一般公共预算支出62.81万元；政府性基金预算支出0万元；国有资本经营预算支出0万元），完成调整后预算的96.63%，决算数与预算数的差异原因：厉行节约，压缩公务接待支出。其中：国内公务接待支出62.81万元，接待83批次，962人次，开支内容：一是接待中央和省安排的有关外国政要和团组来访；二是接待外国友好团组、人士以及有关国家驻华使领馆人员等来宁参观进行友好交流活动等；三是外事接待纪念品购买；国（境）外公务接待支出0万元，接待0批次，0人次。</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（三）财政拨款会议费支出决算情况说明。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2024年度财政拨款会议费支出预算7万元（其中：一般公共预算支出7万元；政府性基金预算支出0万元；国有资本经营预算支出0万元），支出决算2.43万元（其中：一般公共预算支出2.43万元；政府性基金预算支出0万元；国有资本经营预算支出0万元），完成调整后预算的34.71%，决算数与预算数的差异原因：厉行节约，压缩会议费用支出。2024年度全年召开会议18个，参加会议378人次，开支内容：一、党建工作会议；二、行政会议；三、外事工作会议。</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（四）财政拨款培训费支出决算情况说明。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2024年度财政拨款培训费支出预算33.66万元（其中：一般公共预算支出33.66万元；政府性基金预算支出0万元；国有资本经营预算支出0万元），支出决算30万元（其中：一般公共预算支出30万元；政府性基金预算支出0万元；国有资本经营预算支出0万元），完成调整后预算的89.13%，决算数与预算数的差异原因：厉行节约，压缩培训费用支出。2024年度全年组织培训15个，组织培训569人次，开支内容：一、友城公务员来宁培训；二、全市外事干部培训；三、外事业务培训；四、行政业务培训。</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十、政府性基金预算财政拨款支出决算情况说明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2024年度政府性基金预算财政拨款支出决算0万元。与上年决算数相同。</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十一、国有资本经营预算财政拨款支出决算情况说明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2024年度国有资本经营预算财政拨款支出决算0万元。与上年决算数相同。</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十二、财政拨款机关运行经费支出决算情况说明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2024年度机关运行经费支出决算152.64万元（其中：一般公共预算支出152.64万元；政府性基金预算支出0万元；国有资本经营预算支出0万元）。与上年相比，减少4.18万元，减少2.67%，变动原因：一是人员减少，二是厉行节约，压减机关运行费用支出。</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十三、政府采购支出决算情况说明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2024年度政府采购支出总额4.96万元，其中：政府采购货物支出4.52万元、政府采购工程支出0万元、政府采购服务支出0.44万元。政府采购授予中小企业合同金额0万元，占政府采购支出总额的0%，其中：授予小微企业合同金额0万元。</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十四、国有资产占用情况说明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截至2024年12月31日，本单位共有车辆1辆，其中：副部(省)级及以上领导用车0辆、主要领导干部用车0辆、机要通信用车1辆、应急保障用车0辆、执法执勤用车0辆、特种专业技术用车0辆、离退休干部用车0辆、其他用车0辆；单价100万元（含）以上的设备0台（套）。</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十五、预算绩效评价工作开展情况</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2024年度，本单位共5个项目开展了财政重点绩效评价，涉及财政性资金合计319.72万元；本单位未开展单位整体支出财政重点绩效评价，涉及财政性资金0万元。</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本单位共对上年度已实施完成的5个项目开展了绩效自评价，涉及财政性资金合计319.72万元；本单位共开展1项单位整体支出绩效自评价，涉及财政性资金合计2,794.48万元。</w:t>
      </w:r>
    </w:p>
    <w:p>
      <w:pPr>
        <w:pStyle w:val="5"/>
        <w:tabs>
          <w:tab w:val="left" w:pos="3077"/>
        </w:tabs>
        <w:spacing w:line="616" w:lineRule="exact"/>
        <w:rPr>
          <w:rFonts w:hint="eastAsia" w:ascii="SimSun" w:hAnsi="SimSun" w:eastAsia="SimSun" w:cs="SimSun"/>
          <w:b/>
          <w:bCs/>
        </w:rPr>
      </w:pPr>
      <w:r>
        <w:rPr>
          <w:rFonts w:hint="eastAsia" w:ascii="SimSun" w:hAnsi="SimSun" w:eastAsia="SimSun" w:cs="SimSun"/>
          <w:b/>
          <w:bCs/>
        </w:rPr>
        <w:t>第四部分 名词</w:t>
      </w:r>
      <w:r>
        <w:rPr>
          <w:rFonts w:hint="eastAsia" w:ascii="SimSun" w:hAnsi="SimSun" w:eastAsia="SimSun" w:cs="SimSun"/>
          <w:b/>
          <w:bCs/>
          <w:color w:val="000000"/>
          <w:lang w:eastAsia="ar-SA"/>
        </w:rPr>
        <w:t>解释</w:t>
      </w:r>
    </w:p>
    <w:p>
      <w:pPr>
        <w:pStyle w:val="8"/>
        <w:tabs>
          <w:tab w:val="left" w:pos="3864"/>
          <w:tab w:val="left" w:pos="6248"/>
          <w:tab w:val="left" w:pos="7386"/>
        </w:tabs>
        <w:ind w:left="440" w:leftChars="200" w:firstLine="659" w:firstLineChars="206"/>
        <w:jc w:val="both"/>
        <w:rPr>
          <w:rFonts w:hint="eastAsia" w:ascii="FangSong" w:hAnsi="FangSong" w:eastAsia="FangSong" w:cs="FangSong"/>
        </w:rPr>
      </w:pP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一、财政拨款收入</w:t>
      </w:r>
      <w:r>
        <w:rPr>
          <w:rFonts w:ascii="FangSong" w:hAnsi="FangSong" w:eastAsia="FangSong" w:cs="FangSong"/>
          <w:b/>
          <w:u w:color="auto"/>
        </w:rPr>
        <w:t>：</w:t>
      </w:r>
      <w:r>
        <w:rPr>
          <w:rFonts w:hint="eastAsia" w:ascii="FangSong" w:hAnsi="FangSong" w:eastAsia="FangSong" w:cs="FangSong"/>
        </w:rPr>
        <w:t>指单位从同级财政部门取得的各类财政拨款，包括一般公共预算财政拨款、政府性基金预算财政拨款、国有资本经营预算财政拨款。</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二、上级补助收入</w:t>
      </w:r>
      <w:r>
        <w:rPr>
          <w:rFonts w:ascii="FangSong" w:hAnsi="FangSong" w:eastAsia="FangSong" w:cs="FangSong"/>
          <w:b/>
          <w:u w:color="auto"/>
        </w:rPr>
        <w:t>：</w:t>
      </w:r>
      <w:r>
        <w:rPr>
          <w:rFonts w:hint="eastAsia" w:ascii="FangSong" w:hAnsi="FangSong" w:eastAsia="FangSong" w:cs="FangSong"/>
        </w:rPr>
        <w:t>指事业单位从主管部门和上级单位取得的非财政补助收入。</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三、财政专户管理教育收费</w:t>
      </w:r>
      <w:r>
        <w:rPr>
          <w:rFonts w:ascii="FangSong" w:hAnsi="FangSong" w:eastAsia="FangSong" w:cs="FangSong"/>
          <w:b/>
          <w:u w:color="auto"/>
        </w:rPr>
        <w:t>：</w:t>
      </w:r>
      <w:r>
        <w:rPr>
          <w:rFonts w:hint="eastAsia" w:ascii="FangSong" w:hAnsi="FangSong" w:eastAsia="FangSong" w:cs="FangSong"/>
        </w:rPr>
        <w:t>指缴入财政专户、实行专项管理的高中以上学费、住宿费、高校委托培养费、函大、电大、夜大及短训班培训费等教育收费。</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四、事业收入</w:t>
      </w:r>
      <w:r>
        <w:rPr>
          <w:rFonts w:ascii="FangSong" w:hAnsi="FangSong" w:eastAsia="FangSong" w:cs="FangSong"/>
          <w:b/>
          <w:u w:color="auto"/>
        </w:rPr>
        <w:t>：</w:t>
      </w:r>
      <w:r>
        <w:rPr>
          <w:rFonts w:hint="eastAsia" w:ascii="FangSong" w:hAnsi="FangSong" w:eastAsia="FangSong" w:cs="FangSong"/>
        </w:rPr>
        <w:t>指事业单位开展专业业务活动及其辅助活动取得的收入。</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五、经营收入</w:t>
      </w:r>
      <w:r>
        <w:rPr>
          <w:rFonts w:ascii="FangSong" w:hAnsi="FangSong" w:eastAsia="FangSong" w:cs="FangSong"/>
          <w:b/>
          <w:u w:color="auto"/>
        </w:rPr>
        <w:t>：</w:t>
      </w:r>
      <w:r>
        <w:rPr>
          <w:rFonts w:hint="eastAsia" w:ascii="FangSong" w:hAnsi="FangSong" w:eastAsia="FangSong" w:cs="FangSong"/>
        </w:rPr>
        <w:t>指事业单位在专业业务活动及其辅助活动之外开展非独立核算经营活动取得的收入。</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六、附属单位上缴收入</w:t>
      </w:r>
      <w:r>
        <w:rPr>
          <w:rFonts w:ascii="FangSong" w:hAnsi="FangSong" w:eastAsia="FangSong" w:cs="FangSong"/>
          <w:b/>
          <w:u w:color="auto"/>
        </w:rPr>
        <w:t>：</w:t>
      </w:r>
      <w:r>
        <w:rPr>
          <w:rFonts w:hint="eastAsia" w:ascii="FangSong" w:hAnsi="FangSong" w:eastAsia="FangSong" w:cs="FangSong"/>
        </w:rPr>
        <w:t>指事业单位附属独立核算单位按照有关规定上缴的收入。</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七、其他收入</w:t>
      </w:r>
      <w:r>
        <w:rPr>
          <w:rFonts w:ascii="FangSong" w:hAnsi="FangSong" w:eastAsia="FangSong" w:cs="FangSong"/>
          <w:b/>
          <w:u w:color="auto"/>
        </w:rPr>
        <w:t>：</w:t>
      </w:r>
      <w:r>
        <w:rPr>
          <w:rFonts w:hint="eastAsia" w:ascii="FangSong" w:hAnsi="FangSong" w:eastAsia="FangSong" w:cs="FangSong"/>
        </w:rPr>
        <w:t>指单位取得的除上述“财政拨款收入”、 “上级补助收入”、“事业收入”、“经营收入”、“附属单位上缴收入”等以外的各项收入。</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八、使用非财政拨款结余（含专用结余）</w:t>
      </w:r>
      <w:r>
        <w:rPr>
          <w:rFonts w:ascii="FangSong" w:hAnsi="FangSong" w:eastAsia="FangSong" w:cs="FangSong"/>
          <w:b/>
          <w:u w:color="auto"/>
        </w:rPr>
        <w:t>：</w:t>
      </w:r>
      <w:r>
        <w:rPr>
          <w:rFonts w:hint="eastAsia" w:ascii="FangSong" w:hAnsi="FangSong" w:eastAsia="FangSong" w:cs="FangSong"/>
        </w:rPr>
        <w:t>指事业单位按照预算管理要求使用非财政拨款结余（含专用结余）弥补当年收支差额的数额。</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九、年初结转和结余</w:t>
      </w:r>
      <w:r>
        <w:rPr>
          <w:rFonts w:ascii="FangSong" w:hAnsi="FangSong" w:eastAsia="FangSong" w:cs="FangSong"/>
          <w:b/>
          <w:u w:color="auto"/>
        </w:rPr>
        <w:t>：</w:t>
      </w:r>
      <w:r>
        <w:rPr>
          <w:rFonts w:hint="eastAsia" w:ascii="FangSong" w:hAnsi="FangSong" w:eastAsia="FangSong" w:cs="FangSong"/>
        </w:rPr>
        <w:t>指单位上年结转本年使用的基本支出结转、项目支出结转和结余、经营结余。</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十、结余分配</w:t>
      </w:r>
      <w:r>
        <w:rPr>
          <w:rFonts w:ascii="FangSong" w:hAnsi="FangSong" w:eastAsia="FangSong" w:cs="FangSong"/>
          <w:b/>
          <w:u w:color="auto"/>
        </w:rPr>
        <w:t>：</w:t>
      </w:r>
      <w:r>
        <w:rPr>
          <w:rFonts w:hint="eastAsia" w:ascii="FangSong" w:hAnsi="FangSong" w:eastAsia="FangSong" w:cs="FangSong"/>
        </w:rPr>
        <w:t>指事业单位按规定缴纳的所得税以及从非财政拨款结余中提取各类结余的情况。</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十一、年末结转和结余资金</w:t>
      </w:r>
      <w:r>
        <w:rPr>
          <w:rFonts w:ascii="FangSong" w:hAnsi="FangSong" w:eastAsia="FangSong" w:cs="FangSong"/>
          <w:b/>
          <w:u w:color="auto"/>
        </w:rPr>
        <w:t>：</w:t>
      </w:r>
      <w:r>
        <w:rPr>
          <w:rFonts w:hint="eastAsia" w:ascii="FangSong" w:hAnsi="FangSong" w:eastAsia="FangSong" w:cs="FangSong"/>
        </w:rPr>
        <w:t>指单位结转下年的基本支出结转、项目支出结转和结余、经营结余。</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十二、基本支出</w:t>
      </w:r>
      <w:r>
        <w:rPr>
          <w:rFonts w:ascii="FangSong" w:hAnsi="FangSong" w:eastAsia="FangSong" w:cs="FangSong"/>
          <w:b/>
          <w:u w:color="auto"/>
        </w:rPr>
        <w:t>：</w:t>
      </w:r>
      <w:r>
        <w:rPr>
          <w:rFonts w:hint="eastAsia" w:ascii="FangSong" w:hAnsi="FangSong" w:eastAsia="FangSong" w:cs="FangSong"/>
        </w:rPr>
        <w:t>指为保障机构正常运转、完成日常工作任务所发生的支出，包括人员经费和公用经费。</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十三、项目支出</w:t>
      </w:r>
      <w:r>
        <w:rPr>
          <w:rFonts w:ascii="FangSong" w:hAnsi="FangSong" w:eastAsia="FangSong" w:cs="FangSong"/>
          <w:b/>
          <w:u w:color="auto"/>
        </w:rPr>
        <w:t>：</w:t>
      </w:r>
      <w:r>
        <w:rPr>
          <w:rFonts w:hint="eastAsia" w:ascii="FangSong" w:hAnsi="FangSong" w:eastAsia="FangSong" w:cs="FangSong"/>
        </w:rPr>
        <w:t>指在为完成特定的工作任务和事业发展目标所发生的支出。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十四、上缴上级支出</w:t>
      </w:r>
      <w:r>
        <w:rPr>
          <w:rFonts w:ascii="FangSong" w:hAnsi="FangSong" w:eastAsia="FangSong" w:cs="FangSong"/>
          <w:b/>
          <w:u w:color="auto"/>
        </w:rPr>
        <w:t>：</w:t>
      </w:r>
      <w:r>
        <w:rPr>
          <w:rFonts w:hint="eastAsia" w:ascii="FangSong" w:hAnsi="FangSong" w:eastAsia="FangSong" w:cs="FangSong"/>
        </w:rPr>
        <w:t>指事业单位按照财政部门和主管部门的规定上缴上级单位的支出。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十五、经营支出</w:t>
      </w:r>
      <w:r>
        <w:rPr>
          <w:rFonts w:ascii="FangSong" w:hAnsi="FangSong" w:eastAsia="FangSong" w:cs="FangSong"/>
          <w:b/>
          <w:u w:color="auto"/>
        </w:rPr>
        <w:t>：</w:t>
      </w:r>
      <w:r>
        <w:rPr>
          <w:rFonts w:hint="eastAsia" w:ascii="FangSong" w:hAnsi="FangSong" w:eastAsia="FangSong" w:cs="FangSong"/>
        </w:rPr>
        <w:t>指事业单位在专业业务活动及其辅助活动之外开展非独立核算经营活动发生的支出。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十六、对附属单位补助支出</w:t>
      </w:r>
      <w:r>
        <w:rPr>
          <w:rFonts w:ascii="FangSong" w:hAnsi="FangSong" w:eastAsia="FangSong" w:cs="FangSong"/>
          <w:b/>
          <w:u w:color="auto"/>
        </w:rPr>
        <w:t>：</w:t>
      </w:r>
      <w:r>
        <w:rPr>
          <w:rFonts w:hint="eastAsia" w:ascii="FangSong" w:hAnsi="FangSong" w:eastAsia="FangSong" w:cs="FangSong"/>
        </w:rPr>
        <w:t>指事业单位用财政拨款收入之外的收入对附属单位补助发生的支出。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十七、“三公”经费</w:t>
      </w:r>
      <w:r>
        <w:rPr>
          <w:rFonts w:ascii="FangSong" w:hAnsi="FangSong" w:eastAsia="FangSong" w:cs="FangSong"/>
          <w:b/>
          <w:u w:color="auto"/>
        </w:rPr>
        <w:t>：</w:t>
      </w:r>
      <w:r>
        <w:rPr>
          <w:rFonts w:hint="eastAsia" w:ascii="FangSong" w:hAnsi="FangSong" w:eastAsia="FangSong" w:cs="FangSong"/>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十八、机关运行经费</w:t>
      </w:r>
      <w:r>
        <w:rPr>
          <w:rFonts w:ascii="FangSong" w:hAnsi="FangSong" w:eastAsia="FangSong" w:cs="FangSong"/>
          <w:b/>
          <w:u w:color="auto"/>
        </w:rPr>
        <w:t>：</w:t>
      </w:r>
      <w:r>
        <w:rPr>
          <w:rFonts w:hint="eastAsia" w:ascii="FangSong" w:hAnsi="FangSong" w:eastAsia="FangSong" w:cs="FangSong"/>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十九、一般公共服务支出(类)政府办公厅（室）及相关机构事务(款)行政运行(项)</w:t>
      </w:r>
      <w:r>
        <w:rPr>
          <w:rFonts w:ascii="FangSong" w:hAnsi="FangSong" w:eastAsia="FangSong" w:cs="FangSong"/>
          <w:b/>
          <w:u w:color="auto"/>
        </w:rPr>
        <w:t>：</w:t>
      </w:r>
      <w:r>
        <w:rPr>
          <w:rFonts w:hint="eastAsia" w:ascii="FangSong" w:hAnsi="FangSong" w:eastAsia="FangSong" w:cs="FangSong"/>
        </w:rPr>
        <w:t>反映行政单位（包括实行公务员管理的事业单位）的基本支出。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二十、一般公共服务支出(类)政府办公厅（室）及相关机构事务(款)一般行政管理事务(项)</w:t>
      </w:r>
      <w:r>
        <w:rPr>
          <w:rFonts w:ascii="FangSong" w:hAnsi="FangSong" w:eastAsia="FangSong" w:cs="FangSong"/>
          <w:b/>
          <w:u w:color="auto"/>
        </w:rPr>
        <w:t>：</w:t>
      </w:r>
      <w:r>
        <w:rPr>
          <w:rFonts w:hint="eastAsia" w:ascii="FangSong" w:hAnsi="FangSong" w:eastAsia="FangSong" w:cs="FangSong"/>
        </w:rPr>
        <w:t>反映行政单位（包括实行公务员管理的事业单位）未单独设置项级科目的其他项目支出。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二十一、一般公共服务支出(类)其他一般公共服务支出(款)其他一般公共服务支出(项)</w:t>
      </w:r>
      <w:r>
        <w:rPr>
          <w:rFonts w:ascii="FangSong" w:hAnsi="FangSong" w:eastAsia="FangSong" w:cs="FangSong"/>
          <w:b/>
          <w:u w:color="auto"/>
        </w:rPr>
        <w:t>：</w:t>
      </w:r>
      <w:r>
        <w:rPr>
          <w:rFonts w:hint="eastAsia" w:ascii="FangSong" w:hAnsi="FangSong" w:eastAsia="FangSong" w:cs="FangSong"/>
        </w:rPr>
        <w:t>反映除上述项目以外的其他一般公共服务支出。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二十二、社会保障和就业支出(类)行政事业单位养老支出(款)行政单位离退休(项)</w:t>
      </w:r>
      <w:r>
        <w:rPr>
          <w:rFonts w:ascii="FangSong" w:hAnsi="FangSong" w:eastAsia="FangSong" w:cs="FangSong"/>
          <w:b/>
          <w:u w:color="auto"/>
        </w:rPr>
        <w:t>：</w:t>
      </w:r>
      <w:r>
        <w:rPr>
          <w:rFonts w:hint="eastAsia" w:ascii="FangSong" w:hAnsi="FangSong" w:eastAsia="FangSong" w:cs="FangSong"/>
        </w:rPr>
        <w:t>反映行政单位（包括实行公务员管理的事业单位）开支的离退休经费。</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二十三、社会保障和就业支出(类)行政事业单位养老支出(款)机关事业单位基本养老保险缴费支出(项)</w:t>
      </w:r>
      <w:r>
        <w:rPr>
          <w:rFonts w:ascii="FangSong" w:hAnsi="FangSong" w:eastAsia="FangSong" w:cs="FangSong"/>
          <w:b/>
          <w:u w:color="auto"/>
        </w:rPr>
        <w:t>：</w:t>
      </w:r>
      <w:r>
        <w:rPr>
          <w:rFonts w:hint="eastAsia" w:ascii="FangSong" w:hAnsi="FangSong" w:eastAsia="FangSong" w:cs="FangSong"/>
        </w:rPr>
        <w:t>反映机关事业单位实施养老保险制度由单位缴纳的基本养老保险费支出。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二十四、社会保障和就业支出(类)行政事业单位养老支出(款)机关事业单位职业年金缴费支出(项)</w:t>
      </w:r>
      <w:r>
        <w:rPr>
          <w:rFonts w:ascii="FangSong" w:hAnsi="FangSong" w:eastAsia="FangSong" w:cs="FangSong"/>
          <w:b/>
          <w:u w:color="auto"/>
        </w:rPr>
        <w:t>：</w:t>
      </w:r>
      <w:r>
        <w:rPr>
          <w:rFonts w:hint="eastAsia" w:ascii="FangSong" w:hAnsi="FangSong" w:eastAsia="FangSong" w:cs="FangSong"/>
        </w:rPr>
        <w:t>反映机关事业单位实施养老保险制度由单位实际缴纳的职业年金支出。(含职业年金补记支出。）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二十五、社会保障和就业支出(类)其他社会保障和就业支出(款)其他社会保障和就业支出(项)</w:t>
      </w:r>
      <w:r>
        <w:rPr>
          <w:rFonts w:ascii="FangSong" w:hAnsi="FangSong" w:eastAsia="FangSong" w:cs="FangSong"/>
          <w:b/>
          <w:u w:color="auto"/>
        </w:rPr>
        <w:t>：</w:t>
      </w:r>
      <w:r>
        <w:rPr>
          <w:rFonts w:hint="eastAsia" w:ascii="FangSong" w:hAnsi="FangSong" w:eastAsia="FangSong" w:cs="FangSong"/>
        </w:rPr>
        <w:t>反映除上述项目以外其他用于社会保障和就业方面的支出。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二十六、商业服务业等支出(类)涉外发展服务支出(款)其他涉外发展服务支出(项)</w:t>
      </w:r>
      <w:r>
        <w:rPr>
          <w:rFonts w:ascii="FangSong" w:hAnsi="FangSong" w:eastAsia="FangSong" w:cs="FangSong"/>
          <w:b/>
          <w:u w:color="auto"/>
        </w:rPr>
        <w:t>：</w:t>
      </w:r>
      <w:r>
        <w:rPr>
          <w:rFonts w:hint="eastAsia" w:ascii="FangSong" w:hAnsi="FangSong" w:eastAsia="FangSong" w:cs="FangSong"/>
        </w:rPr>
        <w:t>反映除上述项目以外其他用于涉外发展服务方面的支出。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二十七、住房保障支出(类)住房改革支出(款)住房公积金(项)</w:t>
      </w:r>
      <w:r>
        <w:rPr>
          <w:rFonts w:ascii="FangSong" w:hAnsi="FangSong" w:eastAsia="FangSong" w:cs="FangSong"/>
          <w:b/>
          <w:u w:color="auto"/>
        </w:rPr>
        <w:t>：</w:t>
      </w:r>
      <w:r>
        <w:rPr>
          <w:rFonts w:hint="eastAsia" w:ascii="FangSong" w:hAnsi="FangSong" w:eastAsia="FangSong" w:cs="FangSong"/>
        </w:rPr>
        <w:t>反映行政事业单位按人力资源和社会保障部、财政部规定的基本工资和津贴补贴以及规定比例为职工缴纳的住房公积金。</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二十八、住房保障支出(类)住房改革支出(款)提租补贴(项)</w:t>
      </w:r>
      <w:r>
        <w:rPr>
          <w:rFonts w:ascii="FangSong" w:hAnsi="FangSong" w:eastAsia="FangSong" w:cs="FangSong"/>
          <w:b/>
          <w:u w:color="auto"/>
        </w:rPr>
        <w:t>：</w:t>
      </w:r>
      <w:r>
        <w:rPr>
          <w:rFonts w:hint="eastAsia" w:ascii="FangSong" w:hAnsi="FangSong" w:eastAsia="FangSong" w:cs="FangSong"/>
        </w:rPr>
        <w:t>反映按房改政策规定的标准，行政事业单位向职工（含离退休人员）发放的租金补贴。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roman"/>
    <w:pitch w:val="default"/>
    <w:sig w:usb0="FFFFFFFF" w:usb1="E9FFFFFF" w:usb2="0000003F" w:usb3="00000000" w:csb0="603F01FF" w:csb1="FFFF0000"/>
  </w:font>
  <w:font w:name="Liberation Sans">
    <w:altName w:val="SimSun"/>
    <w:panose1 w:val="00000000000000000000"/>
    <w:charset w:val="86"/>
    <w:family w:val="roman"/>
    <w:pitch w:val="default"/>
    <w:sig w:usb0="00000000" w:usb1="00000000" w:usb2="00000021" w:usb3="00000000" w:csb0="600001BF" w:csb1="DFF70000"/>
  </w:font>
  <w:font w:name="Liberation Mono">
    <w:altName w:val="SimSun"/>
    <w:panose1 w:val="00000000000000000000"/>
    <w:charset w:val="86"/>
    <w:family w:val="roman"/>
    <w:pitch w:val="default"/>
    <w:sig w:usb0="00000000" w:usb1="00000000" w:usb2="00000001" w:usb3="00000000" w:csb0="600001BF" w:csb1="DFF70000"/>
  </w:font>
  <w:font w:name="NSimSun">
    <w:panose1 w:val="02010609030101010101"/>
    <w:charset w:val="86"/>
    <w:family w:val="modern"/>
    <w:pitch w:val="default"/>
    <w:sig w:usb0="00000003" w:usb1="288F0000" w:usb2="00000006" w:usb3="00000000" w:csb0="00040001" w:csb1="00000000"/>
  </w:font>
  <w:font w:name="FangSong">
    <w:panose1 w:val="02010609060101010101"/>
    <w:charset w:val="86"/>
    <w:family w:val="modern"/>
    <w:pitch w:val="default"/>
    <w:sig w:usb0="800002BF" w:usb1="38CF7CFA" w:usb2="00000016" w:usb3="00000000" w:csb0="00040001" w:csb1="00000000"/>
  </w:font>
  <w:font w:name="STFangsong">
    <w:panose1 w:val="02010600040101010101"/>
    <w:charset w:val="86"/>
    <w:family w:val="auto"/>
    <w:pitch w:val="default"/>
    <w:sig w:usb0="00000287" w:usb1="080F0000" w:usb2="00000000" w:usb3="00000000" w:csb0="0004009F" w:csb1="DFD70000"/>
  </w:font>
  <w:font w:name="KaiTi">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SimHei" w:hAnsi="SimHei" w:eastAsia="SimHei" w:cs="SimHei"/>
      </w:rPr>
    </w:pPr>
    <w:r>
      <w:rPr>
        <w:rFonts w:hint="eastAsia" w:ascii="SimHei" w:hAnsi="SimHei" w:eastAsia="SimHei" w:cs="SimHei"/>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SimHei" w:hAnsi="SimHei" w:eastAsia="SimHei" w:cs="SimHei"/>
                            </w:rPr>
                          </w:pPr>
                          <w:r>
                            <w:rPr>
                              <w:rFonts w:hint="eastAsia" w:ascii="SimHei" w:hAnsi="SimHei" w:eastAsia="SimHei" w:cs="SimHei"/>
                            </w:rPr>
                            <w:fldChar w:fldCharType="begin"/>
                          </w:r>
                          <w:r>
                            <w:rPr>
                              <w:rFonts w:hint="eastAsia" w:ascii="SimHei" w:hAnsi="SimHei" w:eastAsia="SimHei" w:cs="SimHei"/>
                            </w:rPr>
                            <w:instrText xml:space="preserve"> PAGE  \* MERGEFORMAT </w:instrText>
                          </w:r>
                          <w:r>
                            <w:rPr>
                              <w:rFonts w:hint="eastAsia" w:ascii="SimHei" w:hAnsi="SimHei" w:eastAsia="SimHei" w:cs="SimHei"/>
                            </w:rPr>
                            <w:fldChar w:fldCharType="separate"/>
                          </w:r>
                          <w:r>
                            <w:rPr>
                              <w:rFonts w:hint="eastAsia" w:ascii="SimHei" w:hAnsi="SimHei" w:eastAsia="SimHei" w:cs="SimHei"/>
                            </w:rPr>
                            <w:t>1</w:t>
                          </w:r>
                          <w:r>
                            <w:rPr>
                              <w:rFonts w:hint="eastAsia" w:ascii="SimHei" w:hAnsi="SimHei" w:eastAsia="SimHei" w:cs="SimHei"/>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0+F+ksQEA&#10;AE4DAAAOAAAAAAAAAAEAIAAAAB4BAABkcnMvZTJvRG9jLnhtbFBLBQYAAAAABgAGAFkBAABBBQAA&#10;AAA=&#10;">
              <v:fill on="f" focussize="0,0"/>
              <v:stroke on="f"/>
              <v:imagedata o:title=""/>
              <o:lock v:ext="edit" aspectratio="f"/>
              <v:textbox inset="0mm,0mm,0mm,0mm" style="mso-fit-shape-to-text:t;">
                <w:txbxContent>
                  <w:p>
                    <w:pPr>
                      <w:pStyle w:val="9"/>
                      <w:rPr>
                        <w:rFonts w:hint="eastAsia" w:ascii="SimHei" w:hAnsi="SimHei" w:eastAsia="SimHei" w:cs="SimHei"/>
                      </w:rPr>
                    </w:pPr>
                    <w:r>
                      <w:rPr>
                        <w:rFonts w:hint="eastAsia" w:ascii="SimHei" w:hAnsi="SimHei" w:eastAsia="SimHei" w:cs="SimHei"/>
                      </w:rPr>
                      <w:fldChar w:fldCharType="begin"/>
                    </w:r>
                    <w:r>
                      <w:rPr>
                        <w:rFonts w:hint="eastAsia" w:ascii="SimHei" w:hAnsi="SimHei" w:eastAsia="SimHei" w:cs="SimHei"/>
                      </w:rPr>
                      <w:instrText xml:space="preserve"> PAGE  \* MERGEFORMAT </w:instrText>
                    </w:r>
                    <w:r>
                      <w:rPr>
                        <w:rFonts w:hint="eastAsia" w:ascii="SimHei" w:hAnsi="SimHei" w:eastAsia="SimHei" w:cs="SimHei"/>
                      </w:rPr>
                      <w:fldChar w:fldCharType="separate"/>
                    </w:r>
                    <w:r>
                      <w:rPr>
                        <w:rFonts w:hint="eastAsia" w:ascii="SimHei" w:hAnsi="SimHei" w:eastAsia="SimHei" w:cs="SimHei"/>
                      </w:rPr>
                      <w:t>1</w:t>
                    </w:r>
                    <w:r>
                      <w:rPr>
                        <w:rFonts w:hint="eastAsia" w:ascii="SimHei" w:hAnsi="SimHei" w:eastAsia="SimHei" w:cs="SimHei"/>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DW0W6qsQEA&#10;AE8DAAAOAAAAAAAAAAEAIAAAAB4BAABkcnMvZTJvRG9jLnhtbFBLBQYAAAAABgAGAFkBAABBBQAA&#10;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Ac3PUcsQEA&#10;AE8DAAAOAAAAAAAAAAEAIAAAAB4BAABkcnMvZTJvRG9jLnhtbFBLBQYAAAAABgAGAFkBAABBBQAA&#10;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B9hkcbIB&#10;AABPAwAADgAAAAAAAAABACAAAAAeAQAAZHJzL2Uyb0RvYy54bWxQSwUGAAAAAAYABgBZAQAAQgUA&#10;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DArHtrsQEA&#10;AE8DAAAOAAAAAAAAAAEAIAAAAB4BAABkcnMvZTJvRG9jLnhtbFBLBQYAAAAABgAGAFkBAABBBQAA&#10;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SimHei" w:hAnsi="SimHei" w:eastAsia="SimHei" w:cs="SimHei"/>
      </w:rPr>
    </w:pPr>
    <w:r>
      <w:rPr>
        <w:rFonts w:hint="eastAsia" w:ascii="SimHei" w:hAnsi="SimHei" w:eastAsia="SimHei" w:cs="SimHei"/>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SimHei" w:hAnsi="SimHei" w:eastAsia="SimHei" w:cs="SimHei"/>
                            </w:rPr>
                          </w:pPr>
                          <w:r>
                            <w:rPr>
                              <w:rFonts w:hint="eastAsia" w:ascii="SimHei" w:hAnsi="SimHei" w:eastAsia="SimHei" w:cs="SimHei"/>
                            </w:rPr>
                            <w:fldChar w:fldCharType="begin"/>
                          </w:r>
                          <w:r>
                            <w:rPr>
                              <w:rFonts w:hint="eastAsia" w:ascii="SimHei" w:hAnsi="SimHei" w:eastAsia="SimHei" w:cs="SimHei"/>
                            </w:rPr>
                            <w:instrText xml:space="preserve"> PAGE  \* MERGEFORMAT </w:instrText>
                          </w:r>
                          <w:r>
                            <w:rPr>
                              <w:rFonts w:hint="eastAsia" w:ascii="SimHei" w:hAnsi="SimHei" w:eastAsia="SimHei" w:cs="SimHei"/>
                            </w:rPr>
                            <w:fldChar w:fldCharType="separate"/>
                          </w:r>
                          <w:r>
                            <w:rPr>
                              <w:rFonts w:hint="eastAsia" w:ascii="SimHei" w:hAnsi="SimHei" w:eastAsia="SimHei" w:cs="SimHei"/>
                            </w:rPr>
                            <w:t>1</w:t>
                          </w:r>
                          <w:r>
                            <w:rPr>
                              <w:rFonts w:hint="eastAsia" w:ascii="SimHei" w:hAnsi="SimHei" w:eastAsia="SimHei" w:cs="SimHei"/>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DHfQMNsQEA&#10;AE4DAAAOAAAAAAAAAAEAIAAAAB4BAABkcnMvZTJvRG9jLnhtbFBLBQYAAAAABgAGAFkBAABBBQAA&#10;AAA=&#10;">
              <v:fill on="f" focussize="0,0"/>
              <v:stroke on="f"/>
              <v:imagedata o:title=""/>
              <o:lock v:ext="edit" aspectratio="f"/>
              <v:textbox inset="0mm,0mm,0mm,0mm" style="mso-fit-shape-to-text:t;">
                <w:txbxContent>
                  <w:p>
                    <w:pPr>
                      <w:pStyle w:val="9"/>
                      <w:rPr>
                        <w:rFonts w:hint="eastAsia" w:ascii="SimHei" w:hAnsi="SimHei" w:eastAsia="SimHei" w:cs="SimHei"/>
                      </w:rPr>
                    </w:pPr>
                    <w:r>
                      <w:rPr>
                        <w:rFonts w:hint="eastAsia" w:ascii="SimHei" w:hAnsi="SimHei" w:eastAsia="SimHei" w:cs="SimHei"/>
                      </w:rPr>
                      <w:fldChar w:fldCharType="begin"/>
                    </w:r>
                    <w:r>
                      <w:rPr>
                        <w:rFonts w:hint="eastAsia" w:ascii="SimHei" w:hAnsi="SimHei" w:eastAsia="SimHei" w:cs="SimHei"/>
                      </w:rPr>
                      <w:instrText xml:space="preserve"> PAGE  \* MERGEFORMAT </w:instrText>
                    </w:r>
                    <w:r>
                      <w:rPr>
                        <w:rFonts w:hint="eastAsia" w:ascii="SimHei" w:hAnsi="SimHei" w:eastAsia="SimHei" w:cs="SimHei"/>
                      </w:rPr>
                      <w:fldChar w:fldCharType="separate"/>
                    </w:r>
                    <w:r>
                      <w:rPr>
                        <w:rFonts w:hint="eastAsia" w:ascii="SimHei" w:hAnsi="SimHei" w:eastAsia="SimHei" w:cs="SimHei"/>
                      </w:rPr>
                      <w:t>1</w:t>
                    </w:r>
                    <w:r>
                      <w:rPr>
                        <w:rFonts w:hint="eastAsia" w:ascii="SimHei" w:hAnsi="SimHei" w:eastAsia="SimHei" w:cs="SimHei"/>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fDB15LIB&#10;AABOAwAADgAAAAAAAAABACAAAAAeAQAAZHJzL2Uyb0RvYy54bWxQSwUGAAAAAAYABgBZAQAAQgUA&#10;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P6GA0ywAQAA&#10;TgMAAA4AAAAAAAAAAQAgAAAAHgEAAGRycy9lMm9Eb2MueG1sUEsFBgAAAAAGAAYAWQEAAEAFAAAA&#10;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mVtLSLIB&#10;AABOAwAADgAAAAAAAAABACAAAAAeAQAAZHJzL2Uyb0RvYy54bWxQSwUGAAAAAAYABgBZAQAAQgUA&#10;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d0D/sQEA&#10;AE4DAAAOAAAAAAAAAAEAIAAAAB4BAABkcnMvZTJvRG9jLnhtbFBLBQYAAAAABgAGAFkBAABBBQAA&#10;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QHrbSbIB&#10;AABOAwAADgAAAAAAAAABACAAAAAeAQAAZHJzL2Uyb0RvYy54bWxQSwUGAAAAAAYABgBZAQAAQgUA&#10;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PbXgGawAQAA&#10;TgMAAA4AAAAAAAAAAQAgAAAAHgEAAGRycy9lMm9Eb2MueG1sUEsFBgAAAAAGAAYAWQEAAEAFAAAA&#10;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A82hvQsQEA&#10;AE4DAAAOAAAAAAAAAAEAIAAAAB4BAABkcnMvZTJvRG9jLnhtbFBLBQYAAAAABgAGAFkBAABBBQAA&#10;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eastAsia"/>
        <w:lang w:val="en-US"/>
      </w:rPr>
    </w:pPr>
    <w:r>
      <w:rPr>
        <w:rFonts w:hint="eastAsia"/>
        <w:lang w:val="en-US"/>
      </w:rPr>
      <w:t>南京市人民政府外事办公室</w:t>
    </w:r>
    <w:r>
      <w:rPr>
        <w:rFonts w:hint="eastAsia"/>
        <w:lang w:val="en-US" w:eastAsia="zh-CN"/>
      </w:rPr>
      <w:t>2024</w:t>
    </w:r>
    <w:r>
      <w:rPr>
        <w:rFonts w:hint="eastAsia"/>
        <w:lang w:val="en-US"/>
      </w:rPr>
      <w:t>年度</w:t>
    </w:r>
    <w:r>
      <w:rPr>
        <w:u w:color="auto"/>
      </w:rP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0"/>
  <w:autoHyphenation/>
  <w:noPunctuationKerning w:val="1"/>
  <w:characterSpacingControl w:val="doNotCompress"/>
  <w:hdrShapeDefaults>
    <o:shapelayout v:ext="edit">
      <o:idmap v:ext="edit" data="1,3"/>
    </o:shapelayout>
  </w:hdrShapeDefault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83049"/>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2F944FC"/>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BE50D9"/>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SimSun" w:hAnsi="SimSun" w:eastAsia="SimSun" w:cs="SimSun"/>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NSimSun" w:cs="Liberation Mono"/>
      <w:sz w:val="20"/>
      <w:szCs w:val="20"/>
    </w:rPr>
  </w:style>
  <w:style w:type="table" w:customStyle="1" w:styleId="26">
    <w:name w:val="Table Normal"/>
    <w:unhideWhenUsed/>
    <w:qFormat/>
    <w:uiPriority w:val="2"/>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7881</Words>
  <Characters>9483</Characters>
  <Lines>58</Lines>
  <Paragraphs>16</Paragraphs>
  <TotalTime>0</TotalTime>
  <ScaleCrop>false</ScaleCrop>
  <LinksUpToDate>false</LinksUpToDate>
  <CharactersWithSpaces>9739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Administrator</cp:lastModifiedBy>
  <dcterms:modified xsi:type="dcterms:W3CDTF">2025-10-15T07:47:09Z</dcterms:modified>
  <dc:title>部门决算公开</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2052-11.8.2.8411</vt:lpwstr>
  </property>
  <property fmtid="{D5CDD505-2E9C-101B-9397-08002B2CF9AE}" pid="6" name="LastSaved">
    <vt:filetime>2021-04-15T00:00:00Z</vt:filetime>
  </property>
  <property fmtid="{D5CDD505-2E9C-101B-9397-08002B2CF9AE}" pid="7" name="KSOTemplateDocerSaveRecord">
    <vt:lpwstr>eyJoZGlkIjoiOWU1NWZmNjE3NzBhODZmYTYyMjBhNTQwZWM0ZjBkNjEiLCJ1c2VySWQiOiI3NTA0NTc1ODIifQ==</vt:lpwstr>
  </property>
</Properties>
</file>